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E8F" w:rsidRPr="00DC6687" w:rsidRDefault="00AF7299" w:rsidP="00C94440">
      <w:pPr>
        <w:pStyle w:val="Default"/>
        <w:ind w:firstLineChars="100" w:firstLine="320"/>
        <w:rPr>
          <w:rFonts w:ascii="HG丸ｺﾞｼｯｸM-PRO" w:eastAsia="HG丸ｺﾞｼｯｸM-PRO" w:cs="HG丸ｺﾞｼｯｸM-PRO"/>
          <w:sz w:val="32"/>
          <w:szCs w:val="32"/>
        </w:rPr>
      </w:pPr>
      <w:r w:rsidRPr="00DC6687">
        <w:rPr>
          <w:rFonts w:ascii="HG丸ｺﾞｼｯｸM-PRO" w:eastAsia="HG丸ｺﾞｼｯｸM-PRO" w:cs="HG丸ｺﾞｼｯｸM-PRO" w:hint="eastAsia"/>
          <w:sz w:val="32"/>
          <w:szCs w:val="32"/>
        </w:rPr>
        <w:t>喬木村</w:t>
      </w:r>
      <w:r w:rsidR="000E794B">
        <w:rPr>
          <w:rFonts w:ascii="HG丸ｺﾞｼｯｸM-PRO" w:eastAsia="HG丸ｺﾞｼｯｸM-PRO" w:cs="HG丸ｺﾞｼｯｸM-PRO" w:hint="eastAsia"/>
          <w:sz w:val="32"/>
          <w:szCs w:val="32"/>
        </w:rPr>
        <w:t>物価高騰支援</w:t>
      </w:r>
      <w:bookmarkStart w:id="0" w:name="_GoBack"/>
      <w:bookmarkEnd w:id="0"/>
      <w:r w:rsidR="004B3CCC">
        <w:rPr>
          <w:rFonts w:ascii="HG丸ｺﾞｼｯｸM-PRO" w:eastAsia="HG丸ｺﾞｼｯｸM-PRO" w:cs="HG丸ｺﾞｼｯｸM-PRO" w:hint="eastAsia"/>
          <w:sz w:val="32"/>
          <w:szCs w:val="32"/>
        </w:rPr>
        <w:t>商品券</w:t>
      </w:r>
      <w:r w:rsidRPr="00DC6687">
        <w:rPr>
          <w:rFonts w:ascii="HG丸ｺﾞｼｯｸM-PRO" w:eastAsia="HG丸ｺﾞｼｯｸM-PRO" w:cs="HG丸ｺﾞｼｯｸM-PRO" w:hint="eastAsia"/>
          <w:sz w:val="32"/>
          <w:szCs w:val="32"/>
        </w:rPr>
        <w:t>取扱</w:t>
      </w:r>
      <w:r w:rsidR="00DC6687" w:rsidRPr="00DC6687">
        <w:rPr>
          <w:rFonts w:ascii="HG丸ｺﾞｼｯｸM-PRO" w:eastAsia="HG丸ｺﾞｼｯｸM-PRO" w:cs="HG丸ｺﾞｼｯｸM-PRO" w:hint="eastAsia"/>
          <w:sz w:val="32"/>
          <w:szCs w:val="32"/>
        </w:rPr>
        <w:t>店</w:t>
      </w:r>
      <w:r w:rsidR="000D3E8F" w:rsidRPr="00DC6687">
        <w:rPr>
          <w:rFonts w:ascii="HG丸ｺﾞｼｯｸM-PRO" w:eastAsia="HG丸ｺﾞｼｯｸM-PRO" w:cs="HG丸ｺﾞｼｯｸM-PRO"/>
          <w:sz w:val="32"/>
          <w:szCs w:val="32"/>
        </w:rPr>
        <w:t>募集</w:t>
      </w:r>
      <w:r w:rsidR="00DC6687" w:rsidRPr="00DC6687">
        <w:rPr>
          <w:rFonts w:ascii="HG丸ｺﾞｼｯｸM-PRO" w:eastAsia="HG丸ｺﾞｼｯｸM-PRO" w:cs="HG丸ｺﾞｼｯｸM-PRO" w:hint="eastAsia"/>
          <w:sz w:val="32"/>
          <w:szCs w:val="32"/>
        </w:rPr>
        <w:t>申請受付について</w:t>
      </w:r>
    </w:p>
    <w:p w:rsidR="00B2533C" w:rsidRPr="000F5E4B" w:rsidRDefault="00B2533C" w:rsidP="001C3F55">
      <w:pPr>
        <w:autoSpaceDE w:val="0"/>
        <w:autoSpaceDN w:val="0"/>
        <w:adjustRightInd w:val="0"/>
        <w:rPr>
          <w:rFonts w:ascii="HG丸ｺﾞｼｯｸM-PRO" w:eastAsia="HG丸ｺﾞｼｯｸM-PRO" w:cs="HG丸ｺﾞｼｯｸM-PRO"/>
          <w:color w:val="000000"/>
          <w:kern w:val="0"/>
          <w:sz w:val="24"/>
          <w:szCs w:val="24"/>
          <w:shd w:val="pct15" w:color="auto" w:fill="FFFFFF"/>
        </w:rPr>
      </w:pPr>
    </w:p>
    <w:p w:rsidR="000D3E8F" w:rsidRPr="00AF7299" w:rsidRDefault="000D3E8F" w:rsidP="001C3F55">
      <w:pPr>
        <w:autoSpaceDE w:val="0"/>
        <w:autoSpaceDN w:val="0"/>
        <w:adjustRightInd w:val="0"/>
        <w:rPr>
          <w:rFonts w:ascii="HG丸ｺﾞｼｯｸM-PRO" w:eastAsia="HG丸ｺﾞｼｯｸM-PRO" w:cs="HG丸ｺﾞｼｯｸM-PRO"/>
          <w:color w:val="000000"/>
          <w:kern w:val="0"/>
          <w:sz w:val="24"/>
          <w:szCs w:val="24"/>
          <w:shd w:val="pct15" w:color="auto" w:fill="FFFFFF"/>
        </w:rPr>
      </w:pPr>
      <w:r w:rsidRPr="00AF7299">
        <w:rPr>
          <w:rFonts w:ascii="HG丸ｺﾞｼｯｸM-PRO" w:eastAsia="HG丸ｺﾞｼｯｸM-PRO" w:cs="HG丸ｺﾞｼｯｸM-PRO" w:hint="eastAsia"/>
          <w:color w:val="000000"/>
          <w:kern w:val="0"/>
          <w:sz w:val="24"/>
          <w:szCs w:val="24"/>
          <w:shd w:val="pct15" w:color="auto" w:fill="FFFFFF"/>
        </w:rPr>
        <w:t>１</w:t>
      </w:r>
      <w:r w:rsidRPr="00AF7299">
        <w:rPr>
          <w:rFonts w:ascii="HG丸ｺﾞｼｯｸM-PRO" w:eastAsia="HG丸ｺﾞｼｯｸM-PRO" w:cs="HG丸ｺﾞｼｯｸM-PRO"/>
          <w:color w:val="000000"/>
          <w:kern w:val="0"/>
          <w:sz w:val="24"/>
          <w:szCs w:val="24"/>
          <w:shd w:val="pct15" w:color="auto" w:fill="FFFFFF"/>
        </w:rPr>
        <w:t xml:space="preserve"> 趣旨</w:t>
      </w:r>
      <w:r w:rsidR="00AF7299">
        <w:rPr>
          <w:rFonts w:ascii="HG丸ｺﾞｼｯｸM-PRO" w:eastAsia="HG丸ｺﾞｼｯｸM-PRO" w:cs="HG丸ｺﾞｼｯｸM-PRO" w:hint="eastAsia"/>
          <w:color w:val="000000"/>
          <w:kern w:val="0"/>
          <w:sz w:val="24"/>
          <w:szCs w:val="24"/>
          <w:shd w:val="pct15" w:color="auto" w:fill="FFFFFF"/>
        </w:rPr>
        <w:t xml:space="preserve">　　　　　　　　　　　　　　　　　　　　　　　　　　　　　　　　　</w:t>
      </w:r>
    </w:p>
    <w:p w:rsidR="000D3E8F" w:rsidRPr="000D3E8F" w:rsidRDefault="002633AF" w:rsidP="001C3F55">
      <w:pPr>
        <w:autoSpaceDE w:val="0"/>
        <w:autoSpaceDN w:val="0"/>
        <w:adjustRightInd w:val="0"/>
        <w:ind w:firstLineChars="100" w:firstLine="240"/>
        <w:rPr>
          <w:rFonts w:ascii="HG丸ｺﾞｼｯｸM-PRO" w:eastAsia="HG丸ｺﾞｼｯｸM-PRO" w:cs="HG丸ｺﾞｼｯｸM-PRO"/>
          <w:color w:val="000000"/>
          <w:kern w:val="0"/>
          <w:sz w:val="24"/>
          <w:szCs w:val="24"/>
        </w:rPr>
      </w:pPr>
      <w:r>
        <w:rPr>
          <w:rFonts w:ascii="HG丸ｺﾞｼｯｸM-PRO" w:eastAsia="HG丸ｺﾞｼｯｸM-PRO" w:cs="HG丸ｺﾞｼｯｸM-PRO" w:hint="eastAsia"/>
          <w:color w:val="000000"/>
          <w:kern w:val="0"/>
          <w:sz w:val="24"/>
          <w:szCs w:val="24"/>
        </w:rPr>
        <w:t>エネルギー、食料品等の物価高騰の影響を受けている村民生活を支援するため</w:t>
      </w:r>
      <w:r w:rsidR="000F5E4B">
        <w:rPr>
          <w:rFonts w:ascii="HG丸ｺﾞｼｯｸM-PRO" w:eastAsia="HG丸ｺﾞｼｯｸM-PRO" w:cs="HG丸ｺﾞｼｯｸM-PRO" w:hint="eastAsia"/>
          <w:color w:val="000000"/>
          <w:kern w:val="0"/>
          <w:sz w:val="24"/>
          <w:szCs w:val="24"/>
        </w:rPr>
        <w:t>商品券を発行</w:t>
      </w:r>
      <w:r w:rsidR="000D3E8F" w:rsidRPr="000D3E8F">
        <w:rPr>
          <w:rFonts w:ascii="HG丸ｺﾞｼｯｸM-PRO" w:eastAsia="HG丸ｺﾞｼｯｸM-PRO" w:cs="HG丸ｺﾞｼｯｸM-PRO"/>
          <w:color w:val="000000"/>
          <w:kern w:val="0"/>
          <w:sz w:val="24"/>
          <w:szCs w:val="24"/>
        </w:rPr>
        <w:t>する本事業において、</w:t>
      </w:r>
      <w:r w:rsidR="00B2533C">
        <w:rPr>
          <w:rFonts w:ascii="HG丸ｺﾞｼｯｸM-PRO" w:eastAsia="HG丸ｺﾞｼｯｸM-PRO" w:cs="HG丸ｺﾞｼｯｸM-PRO" w:hint="eastAsia"/>
          <w:color w:val="000000"/>
          <w:kern w:val="0"/>
          <w:sz w:val="24"/>
          <w:szCs w:val="24"/>
        </w:rPr>
        <w:t>商品券の</w:t>
      </w:r>
      <w:r w:rsidR="000D3E8F" w:rsidRPr="000D3E8F">
        <w:rPr>
          <w:rFonts w:ascii="HG丸ｺﾞｼｯｸM-PRO" w:eastAsia="HG丸ｺﾞｼｯｸM-PRO" w:cs="HG丸ｺﾞｼｯｸM-PRO"/>
          <w:color w:val="000000"/>
          <w:kern w:val="0"/>
          <w:sz w:val="24"/>
          <w:szCs w:val="24"/>
        </w:rPr>
        <w:t>取扱事業者を募集する。</w:t>
      </w:r>
    </w:p>
    <w:p w:rsidR="00AF7299" w:rsidRPr="000E794B" w:rsidRDefault="00AF7299" w:rsidP="001C3F55">
      <w:pPr>
        <w:autoSpaceDE w:val="0"/>
        <w:autoSpaceDN w:val="0"/>
        <w:adjustRightInd w:val="0"/>
        <w:rPr>
          <w:rFonts w:ascii="HG丸ｺﾞｼｯｸM-PRO" w:eastAsia="HG丸ｺﾞｼｯｸM-PRO" w:cs="HG丸ｺﾞｼｯｸM-PRO"/>
          <w:color w:val="000000"/>
          <w:kern w:val="0"/>
          <w:sz w:val="24"/>
          <w:szCs w:val="24"/>
        </w:rPr>
      </w:pPr>
    </w:p>
    <w:p w:rsidR="000D3E8F" w:rsidRPr="00AF7299" w:rsidRDefault="000D3E8F" w:rsidP="001C3F55">
      <w:pPr>
        <w:autoSpaceDE w:val="0"/>
        <w:autoSpaceDN w:val="0"/>
        <w:adjustRightInd w:val="0"/>
        <w:rPr>
          <w:rFonts w:ascii="HG丸ｺﾞｼｯｸM-PRO" w:eastAsia="HG丸ｺﾞｼｯｸM-PRO" w:cs="HG丸ｺﾞｼｯｸM-PRO"/>
          <w:color w:val="000000"/>
          <w:kern w:val="0"/>
          <w:sz w:val="24"/>
          <w:szCs w:val="24"/>
          <w:shd w:val="pct15" w:color="auto" w:fill="FFFFFF"/>
        </w:rPr>
      </w:pPr>
      <w:r w:rsidRPr="00AF7299">
        <w:rPr>
          <w:rFonts w:ascii="HG丸ｺﾞｼｯｸM-PRO" w:eastAsia="HG丸ｺﾞｼｯｸM-PRO" w:cs="HG丸ｺﾞｼｯｸM-PRO" w:hint="eastAsia"/>
          <w:color w:val="000000"/>
          <w:kern w:val="0"/>
          <w:sz w:val="24"/>
          <w:szCs w:val="24"/>
          <w:shd w:val="pct15" w:color="auto" w:fill="FFFFFF"/>
        </w:rPr>
        <w:t>２</w:t>
      </w:r>
      <w:r w:rsidRPr="00AF7299">
        <w:rPr>
          <w:rFonts w:ascii="HG丸ｺﾞｼｯｸM-PRO" w:eastAsia="HG丸ｺﾞｼｯｸM-PRO" w:cs="HG丸ｺﾞｼｯｸM-PRO"/>
          <w:color w:val="000000"/>
          <w:kern w:val="0"/>
          <w:sz w:val="24"/>
          <w:szCs w:val="24"/>
          <w:shd w:val="pct15" w:color="auto" w:fill="FFFFFF"/>
        </w:rPr>
        <w:t xml:space="preserve"> </w:t>
      </w:r>
      <w:r w:rsidR="00411FEF">
        <w:rPr>
          <w:rFonts w:ascii="HG丸ｺﾞｼｯｸM-PRO" w:eastAsia="HG丸ｺﾞｼｯｸM-PRO" w:cs="HG丸ｺﾞｼｯｸM-PRO" w:hint="eastAsia"/>
          <w:color w:val="000000"/>
          <w:kern w:val="0"/>
          <w:sz w:val="24"/>
          <w:szCs w:val="24"/>
          <w:shd w:val="pct15" w:color="auto" w:fill="FFFFFF"/>
        </w:rPr>
        <w:t>登録資格者</w:t>
      </w:r>
      <w:r w:rsidR="00AF7299">
        <w:rPr>
          <w:rFonts w:ascii="HG丸ｺﾞｼｯｸM-PRO" w:eastAsia="HG丸ｺﾞｼｯｸM-PRO" w:cs="HG丸ｺﾞｼｯｸM-PRO" w:hint="eastAsia"/>
          <w:color w:val="000000"/>
          <w:kern w:val="0"/>
          <w:sz w:val="24"/>
          <w:szCs w:val="24"/>
          <w:shd w:val="pct15" w:color="auto" w:fill="FFFFFF"/>
        </w:rPr>
        <w:t xml:space="preserve">　　　　　　　　　　　　　　　　　　　　　　　　　　　　　　　　</w:t>
      </w:r>
    </w:p>
    <w:p w:rsidR="002633AF" w:rsidRPr="002633AF" w:rsidRDefault="00452E6F" w:rsidP="002633AF">
      <w:pPr>
        <w:autoSpaceDE w:val="0"/>
        <w:autoSpaceDN w:val="0"/>
        <w:adjustRightInd w:val="0"/>
        <w:rPr>
          <w:rFonts w:ascii="HG丸ｺﾞｼｯｸM-PRO" w:eastAsia="HG丸ｺﾞｼｯｸM-PRO" w:cs="HG丸ｺﾞｼｯｸM-PRO"/>
          <w:color w:val="000000"/>
          <w:kern w:val="0"/>
          <w:sz w:val="24"/>
          <w:szCs w:val="24"/>
        </w:rPr>
      </w:pPr>
      <w:r>
        <w:rPr>
          <w:rFonts w:ascii="HG丸ｺﾞｼｯｸM-PRO" w:eastAsia="HG丸ｺﾞｼｯｸM-PRO" w:cs="HG丸ｺﾞｼｯｸM-PRO" w:hint="eastAsia"/>
          <w:color w:val="000000"/>
          <w:kern w:val="0"/>
          <w:sz w:val="24"/>
          <w:szCs w:val="24"/>
        </w:rPr>
        <w:t>□</w:t>
      </w:r>
      <w:r w:rsidR="002633AF" w:rsidRPr="002633AF">
        <w:rPr>
          <w:rFonts w:ascii="HG丸ｺﾞｼｯｸM-PRO" w:eastAsia="HG丸ｺﾞｼｯｸM-PRO" w:cs="HG丸ｺﾞｼｯｸM-PRO" w:hint="eastAsia"/>
          <w:color w:val="000000"/>
          <w:kern w:val="0"/>
          <w:sz w:val="24"/>
          <w:szCs w:val="24"/>
        </w:rPr>
        <w:t>下記に該当し、下記の誓約事項に同意する事業者。</w:t>
      </w:r>
    </w:p>
    <w:p w:rsidR="002633AF" w:rsidRPr="002633AF" w:rsidRDefault="002633AF" w:rsidP="002633AF">
      <w:pPr>
        <w:autoSpaceDE w:val="0"/>
        <w:autoSpaceDN w:val="0"/>
        <w:adjustRightInd w:val="0"/>
        <w:rPr>
          <w:rFonts w:ascii="HG丸ｺﾞｼｯｸM-PRO" w:eastAsia="HG丸ｺﾞｼｯｸM-PRO" w:cs="HG丸ｺﾞｼｯｸM-PRO"/>
          <w:color w:val="000000"/>
          <w:kern w:val="0"/>
          <w:sz w:val="24"/>
          <w:szCs w:val="24"/>
        </w:rPr>
      </w:pPr>
      <w:r w:rsidRPr="002633AF">
        <w:rPr>
          <w:rFonts w:ascii="HG丸ｺﾞｼｯｸM-PRO" w:eastAsia="HG丸ｺﾞｼｯｸM-PRO" w:cs="HG丸ｺﾞｼｯｸM-PRO" w:hint="eastAsia"/>
          <w:color w:val="000000"/>
          <w:kern w:val="0"/>
          <w:sz w:val="24"/>
          <w:szCs w:val="24"/>
        </w:rPr>
        <w:t>喬木村物価高騰支援商品券の取扱店として登録できるものは、村内に店舗や事業所等がある、小売業・飲食業・サービス業・建設業・建築業・工業・旅行業・通信運搬業及び医療機関を営む事業者とする。</w:t>
      </w:r>
    </w:p>
    <w:p w:rsidR="002633AF" w:rsidRPr="002633AF" w:rsidRDefault="002633AF" w:rsidP="002633AF">
      <w:pPr>
        <w:autoSpaceDE w:val="0"/>
        <w:autoSpaceDN w:val="0"/>
        <w:adjustRightInd w:val="0"/>
        <w:rPr>
          <w:rFonts w:ascii="HG丸ｺﾞｼｯｸM-PRO" w:eastAsia="HG丸ｺﾞｼｯｸM-PRO" w:cs="HG丸ｺﾞｼｯｸM-PRO"/>
          <w:color w:val="000000"/>
          <w:kern w:val="0"/>
          <w:sz w:val="24"/>
          <w:szCs w:val="24"/>
        </w:rPr>
      </w:pPr>
    </w:p>
    <w:p w:rsidR="002633AF" w:rsidRPr="002633AF" w:rsidRDefault="002633AF" w:rsidP="002633AF">
      <w:pPr>
        <w:autoSpaceDE w:val="0"/>
        <w:autoSpaceDN w:val="0"/>
        <w:adjustRightInd w:val="0"/>
        <w:rPr>
          <w:rFonts w:ascii="HG丸ｺﾞｼｯｸM-PRO" w:eastAsia="HG丸ｺﾞｼｯｸM-PRO" w:cs="HG丸ｺﾞｼｯｸM-PRO"/>
          <w:color w:val="000000"/>
          <w:kern w:val="0"/>
          <w:sz w:val="24"/>
          <w:szCs w:val="24"/>
        </w:rPr>
      </w:pPr>
      <w:r w:rsidRPr="002633AF">
        <w:rPr>
          <w:rFonts w:ascii="HG丸ｺﾞｼｯｸM-PRO" w:eastAsia="HG丸ｺﾞｼｯｸM-PRO" w:cs="HG丸ｺﾞｼｯｸM-PRO" w:hint="eastAsia"/>
          <w:color w:val="000000"/>
          <w:kern w:val="0"/>
          <w:sz w:val="24"/>
          <w:szCs w:val="24"/>
        </w:rPr>
        <w:t>≪誓約事項≫</w:t>
      </w:r>
    </w:p>
    <w:p w:rsidR="002633AF" w:rsidRPr="002633AF" w:rsidRDefault="002633AF" w:rsidP="002633AF">
      <w:pPr>
        <w:autoSpaceDE w:val="0"/>
        <w:autoSpaceDN w:val="0"/>
        <w:adjustRightInd w:val="0"/>
        <w:rPr>
          <w:rFonts w:ascii="HG丸ｺﾞｼｯｸM-PRO" w:eastAsia="HG丸ｺﾞｼｯｸM-PRO" w:cs="HG丸ｺﾞｼｯｸM-PRO"/>
          <w:color w:val="000000"/>
          <w:kern w:val="0"/>
          <w:sz w:val="24"/>
          <w:szCs w:val="24"/>
        </w:rPr>
      </w:pPr>
      <w:r w:rsidRPr="002633AF">
        <w:rPr>
          <w:rFonts w:ascii="HG丸ｺﾞｼｯｸM-PRO" w:eastAsia="HG丸ｺﾞｼｯｸM-PRO" w:cs="HG丸ｺﾞｼｯｸM-PRO" w:hint="eastAsia"/>
          <w:color w:val="000000"/>
          <w:kern w:val="0"/>
          <w:sz w:val="24"/>
          <w:szCs w:val="24"/>
        </w:rPr>
        <w:t>・今後も事業を継続する意思を有していること。</w:t>
      </w:r>
    </w:p>
    <w:p w:rsidR="002633AF" w:rsidRPr="002633AF" w:rsidRDefault="002633AF" w:rsidP="002633AF">
      <w:pPr>
        <w:autoSpaceDE w:val="0"/>
        <w:autoSpaceDN w:val="0"/>
        <w:adjustRightInd w:val="0"/>
        <w:rPr>
          <w:rFonts w:ascii="HG丸ｺﾞｼｯｸM-PRO" w:eastAsia="HG丸ｺﾞｼｯｸM-PRO" w:cs="HG丸ｺﾞｼｯｸM-PRO"/>
          <w:color w:val="000000"/>
          <w:kern w:val="0"/>
          <w:sz w:val="24"/>
          <w:szCs w:val="24"/>
        </w:rPr>
      </w:pPr>
      <w:r w:rsidRPr="002633AF">
        <w:rPr>
          <w:rFonts w:ascii="HG丸ｺﾞｼｯｸM-PRO" w:eastAsia="HG丸ｺﾞｼｯｸM-PRO" w:cs="HG丸ｺﾞｼｯｸM-PRO" w:hint="eastAsia"/>
          <w:color w:val="000000"/>
          <w:kern w:val="0"/>
          <w:sz w:val="24"/>
          <w:szCs w:val="24"/>
        </w:rPr>
        <w:t>・暴力団員による不当な行為の防止に関する法律（平成３年法律第</w:t>
      </w:r>
      <w:r w:rsidRPr="002633AF">
        <w:rPr>
          <w:rFonts w:ascii="HG丸ｺﾞｼｯｸM-PRO" w:eastAsia="HG丸ｺﾞｼｯｸM-PRO" w:cs="HG丸ｺﾞｼｯｸM-PRO"/>
          <w:color w:val="000000"/>
          <w:kern w:val="0"/>
          <w:sz w:val="24"/>
          <w:szCs w:val="24"/>
        </w:rPr>
        <w:t>77号）第2号に規定する暴力団又は同条６号に規定する暴力団員がその事業活動に関与する関係者でないこと。</w:t>
      </w:r>
    </w:p>
    <w:p w:rsidR="002633AF" w:rsidRPr="002633AF" w:rsidRDefault="002633AF" w:rsidP="002633AF">
      <w:pPr>
        <w:autoSpaceDE w:val="0"/>
        <w:autoSpaceDN w:val="0"/>
        <w:adjustRightInd w:val="0"/>
        <w:rPr>
          <w:rFonts w:ascii="HG丸ｺﾞｼｯｸM-PRO" w:eastAsia="HG丸ｺﾞｼｯｸM-PRO" w:cs="HG丸ｺﾞｼｯｸM-PRO"/>
          <w:color w:val="000000"/>
          <w:kern w:val="0"/>
          <w:sz w:val="24"/>
          <w:szCs w:val="24"/>
        </w:rPr>
      </w:pPr>
      <w:r w:rsidRPr="002633AF">
        <w:rPr>
          <w:rFonts w:ascii="HG丸ｺﾞｼｯｸM-PRO" w:eastAsia="HG丸ｺﾞｼｯｸM-PRO" w:cs="HG丸ｺﾞｼｯｸM-PRO" w:hint="eastAsia"/>
          <w:color w:val="000000"/>
          <w:kern w:val="0"/>
          <w:sz w:val="24"/>
          <w:szCs w:val="24"/>
        </w:rPr>
        <w:t>・法令または公序良俗に反していないこと。</w:t>
      </w:r>
    </w:p>
    <w:p w:rsidR="002633AF" w:rsidRPr="002633AF" w:rsidRDefault="002633AF" w:rsidP="002633AF">
      <w:pPr>
        <w:autoSpaceDE w:val="0"/>
        <w:autoSpaceDN w:val="0"/>
        <w:adjustRightInd w:val="0"/>
        <w:rPr>
          <w:rFonts w:ascii="HG丸ｺﾞｼｯｸM-PRO" w:eastAsia="HG丸ｺﾞｼｯｸM-PRO" w:cs="HG丸ｺﾞｼｯｸM-PRO"/>
          <w:color w:val="000000"/>
          <w:kern w:val="0"/>
          <w:sz w:val="24"/>
          <w:szCs w:val="24"/>
        </w:rPr>
      </w:pPr>
      <w:r w:rsidRPr="002633AF">
        <w:rPr>
          <w:rFonts w:ascii="HG丸ｺﾞｼｯｸM-PRO" w:eastAsia="HG丸ｺﾞｼｯｸM-PRO" w:cs="HG丸ｺﾞｼｯｸM-PRO" w:hint="eastAsia"/>
          <w:color w:val="000000"/>
          <w:kern w:val="0"/>
          <w:sz w:val="24"/>
          <w:szCs w:val="24"/>
        </w:rPr>
        <w:t>・宗教上の組織又は団体でないこと。</w:t>
      </w:r>
    </w:p>
    <w:p w:rsidR="002633AF" w:rsidRPr="002633AF" w:rsidRDefault="002633AF" w:rsidP="002633AF">
      <w:pPr>
        <w:autoSpaceDE w:val="0"/>
        <w:autoSpaceDN w:val="0"/>
        <w:adjustRightInd w:val="0"/>
        <w:rPr>
          <w:rFonts w:ascii="HG丸ｺﾞｼｯｸM-PRO" w:eastAsia="HG丸ｺﾞｼｯｸM-PRO" w:cs="HG丸ｺﾞｼｯｸM-PRO"/>
          <w:color w:val="000000"/>
          <w:kern w:val="0"/>
          <w:sz w:val="24"/>
          <w:szCs w:val="24"/>
        </w:rPr>
      </w:pPr>
      <w:r w:rsidRPr="002633AF">
        <w:rPr>
          <w:rFonts w:ascii="HG丸ｺﾞｼｯｸM-PRO" w:eastAsia="HG丸ｺﾞｼｯｸM-PRO" w:cs="HG丸ｺﾞｼｯｸM-PRO" w:hint="eastAsia"/>
          <w:color w:val="000000"/>
          <w:kern w:val="0"/>
          <w:sz w:val="24"/>
          <w:szCs w:val="24"/>
        </w:rPr>
        <w:t>・村が本事業に関して調査等を行うときは協力すること。</w:t>
      </w:r>
    </w:p>
    <w:p w:rsidR="000D3E8F" w:rsidRDefault="002633AF" w:rsidP="002633AF">
      <w:pPr>
        <w:autoSpaceDE w:val="0"/>
        <w:autoSpaceDN w:val="0"/>
        <w:adjustRightInd w:val="0"/>
        <w:rPr>
          <w:rFonts w:ascii="HG丸ｺﾞｼｯｸM-PRO" w:eastAsia="HG丸ｺﾞｼｯｸM-PRO" w:cs="HG丸ｺﾞｼｯｸM-PRO"/>
          <w:color w:val="000000"/>
          <w:kern w:val="0"/>
          <w:sz w:val="24"/>
          <w:szCs w:val="24"/>
        </w:rPr>
      </w:pPr>
      <w:r w:rsidRPr="002633AF">
        <w:rPr>
          <w:rFonts w:ascii="HG丸ｺﾞｼｯｸM-PRO" w:eastAsia="HG丸ｺﾞｼｯｸM-PRO" w:cs="HG丸ｺﾞｼｯｸM-PRO" w:hint="eastAsia"/>
          <w:color w:val="000000"/>
          <w:kern w:val="0"/>
          <w:sz w:val="24"/>
          <w:szCs w:val="24"/>
        </w:rPr>
        <w:t>・村ホームぺージ、その他広報媒体への掲載に同意すること。</w:t>
      </w:r>
    </w:p>
    <w:p w:rsidR="00975D27" w:rsidRPr="000D3E8F" w:rsidRDefault="00975D27" w:rsidP="001C3F55">
      <w:pPr>
        <w:autoSpaceDE w:val="0"/>
        <w:autoSpaceDN w:val="0"/>
        <w:adjustRightInd w:val="0"/>
        <w:rPr>
          <w:rFonts w:ascii="HG丸ｺﾞｼｯｸM-PRO" w:eastAsia="HG丸ｺﾞｼｯｸM-PRO" w:cs="HG丸ｺﾞｼｯｸM-PRO"/>
          <w:color w:val="000000"/>
          <w:kern w:val="0"/>
          <w:sz w:val="24"/>
          <w:szCs w:val="24"/>
        </w:rPr>
      </w:pPr>
    </w:p>
    <w:p w:rsidR="000D3E8F" w:rsidRPr="00975D27" w:rsidRDefault="000D3E8F" w:rsidP="001C3F55">
      <w:pPr>
        <w:autoSpaceDE w:val="0"/>
        <w:autoSpaceDN w:val="0"/>
        <w:adjustRightInd w:val="0"/>
        <w:rPr>
          <w:rFonts w:ascii="HG丸ｺﾞｼｯｸM-PRO" w:eastAsia="HG丸ｺﾞｼｯｸM-PRO" w:cs="HG丸ｺﾞｼｯｸM-PRO"/>
          <w:color w:val="000000"/>
          <w:kern w:val="0"/>
          <w:sz w:val="24"/>
          <w:szCs w:val="24"/>
          <w:shd w:val="pct15" w:color="auto" w:fill="FFFFFF"/>
        </w:rPr>
      </w:pPr>
      <w:r w:rsidRPr="00975D27">
        <w:rPr>
          <w:rFonts w:ascii="HG丸ｺﾞｼｯｸM-PRO" w:eastAsia="HG丸ｺﾞｼｯｸM-PRO" w:cs="HG丸ｺﾞｼｯｸM-PRO" w:hint="eastAsia"/>
          <w:color w:val="000000"/>
          <w:kern w:val="0"/>
          <w:sz w:val="24"/>
          <w:szCs w:val="24"/>
          <w:shd w:val="pct15" w:color="auto" w:fill="FFFFFF"/>
        </w:rPr>
        <w:t>３</w:t>
      </w:r>
      <w:r w:rsidRPr="00975D27">
        <w:rPr>
          <w:rFonts w:ascii="HG丸ｺﾞｼｯｸM-PRO" w:eastAsia="HG丸ｺﾞｼｯｸM-PRO" w:cs="HG丸ｺﾞｼｯｸM-PRO"/>
          <w:color w:val="000000"/>
          <w:kern w:val="0"/>
          <w:sz w:val="24"/>
          <w:szCs w:val="24"/>
          <w:shd w:val="pct15" w:color="auto" w:fill="FFFFFF"/>
        </w:rPr>
        <w:t xml:space="preserve"> 登録方法</w:t>
      </w:r>
      <w:r w:rsidR="00975D27">
        <w:rPr>
          <w:rFonts w:ascii="HG丸ｺﾞｼｯｸM-PRO" w:eastAsia="HG丸ｺﾞｼｯｸM-PRO" w:cs="HG丸ｺﾞｼｯｸM-PRO" w:hint="eastAsia"/>
          <w:color w:val="000000"/>
          <w:kern w:val="0"/>
          <w:sz w:val="24"/>
          <w:szCs w:val="24"/>
          <w:shd w:val="pct15" w:color="auto" w:fill="FFFFFF"/>
        </w:rPr>
        <w:t xml:space="preserve">　　　　　　　　　　　　　　　　　　　　　　　　　　　　　　　</w:t>
      </w:r>
    </w:p>
    <w:p w:rsidR="000D3E8F" w:rsidRPr="00DC15DA" w:rsidRDefault="00452E6F" w:rsidP="001C3F55">
      <w:pPr>
        <w:autoSpaceDE w:val="0"/>
        <w:autoSpaceDN w:val="0"/>
        <w:adjustRightInd w:val="0"/>
        <w:ind w:left="240" w:hangingChars="100" w:hanging="240"/>
        <w:rPr>
          <w:rFonts w:ascii="HG丸ｺﾞｼｯｸM-PRO" w:eastAsia="HG丸ｺﾞｼｯｸM-PRO" w:cs="HG丸ｺﾞｼｯｸM-PRO"/>
          <w:kern w:val="0"/>
          <w:sz w:val="24"/>
          <w:szCs w:val="24"/>
        </w:rPr>
      </w:pPr>
      <w:r>
        <w:rPr>
          <w:rFonts w:ascii="HG丸ｺﾞｼｯｸM-PRO" w:eastAsia="HG丸ｺﾞｼｯｸM-PRO" w:cs="HG丸ｺﾞｼｯｸM-PRO" w:hint="eastAsia"/>
          <w:color w:val="000000"/>
          <w:kern w:val="0"/>
          <w:sz w:val="24"/>
          <w:szCs w:val="24"/>
        </w:rPr>
        <w:t>□</w:t>
      </w:r>
      <w:r w:rsidR="000D3E8F" w:rsidRPr="000D3E8F">
        <w:rPr>
          <w:rFonts w:ascii="HG丸ｺﾞｼｯｸM-PRO" w:eastAsia="HG丸ｺﾞｼｯｸM-PRO" w:cs="HG丸ｺﾞｼｯｸM-PRO" w:hint="eastAsia"/>
          <w:color w:val="000000"/>
          <w:kern w:val="0"/>
          <w:sz w:val="24"/>
          <w:szCs w:val="24"/>
        </w:rPr>
        <w:t>登録を希望する事業者は、所定の登録申請書に必要事項を記入し、郵送・メール・ＦＡＸのいずれかの方法で、</w:t>
      </w:r>
      <w:r w:rsidR="00411FEF" w:rsidRPr="00DC15DA">
        <w:rPr>
          <w:rFonts w:ascii="HG丸ｺﾞｼｯｸM-PRO" w:eastAsia="HG丸ｺﾞｼｯｸM-PRO" w:cs="HG丸ｺﾞｼｯｸM-PRO" w:hint="eastAsia"/>
          <w:kern w:val="0"/>
          <w:sz w:val="24"/>
          <w:szCs w:val="24"/>
        </w:rPr>
        <w:t>役場産業振興課商工観光係まで</w:t>
      </w:r>
      <w:r w:rsidR="000D3E8F" w:rsidRPr="00DC15DA">
        <w:rPr>
          <w:rFonts w:ascii="HG丸ｺﾞｼｯｸM-PRO" w:eastAsia="HG丸ｺﾞｼｯｸM-PRO" w:cs="HG丸ｺﾞｼｯｸM-PRO"/>
          <w:kern w:val="0"/>
          <w:sz w:val="24"/>
          <w:szCs w:val="24"/>
        </w:rPr>
        <w:t>ご提出ください。</w:t>
      </w:r>
    </w:p>
    <w:p w:rsidR="000D3E8F" w:rsidRPr="000D3E8F" w:rsidRDefault="000D3E8F" w:rsidP="001C3F55">
      <w:pPr>
        <w:autoSpaceDE w:val="0"/>
        <w:autoSpaceDN w:val="0"/>
        <w:adjustRightInd w:val="0"/>
        <w:ind w:firstLineChars="100" w:firstLine="240"/>
        <w:rPr>
          <w:rFonts w:ascii="HG丸ｺﾞｼｯｸM-PRO" w:eastAsia="HG丸ｺﾞｼｯｸM-PRO" w:cs="HG丸ｺﾞｼｯｸM-PRO"/>
          <w:color w:val="000000"/>
          <w:kern w:val="0"/>
          <w:sz w:val="24"/>
          <w:szCs w:val="24"/>
        </w:rPr>
      </w:pPr>
      <w:r w:rsidRPr="000D3E8F">
        <w:rPr>
          <w:rFonts w:ascii="HG丸ｺﾞｼｯｸM-PRO" w:eastAsia="HG丸ｺﾞｼｯｸM-PRO" w:cs="HG丸ｺﾞｼｯｸM-PRO" w:hint="eastAsia"/>
          <w:color w:val="000000"/>
          <w:kern w:val="0"/>
          <w:sz w:val="24"/>
          <w:szCs w:val="24"/>
        </w:rPr>
        <w:t>※申請</w:t>
      </w:r>
      <w:r w:rsidRPr="000D3E8F">
        <w:rPr>
          <w:rFonts w:ascii="HG丸ｺﾞｼｯｸM-PRO" w:eastAsia="HG丸ｺﾞｼｯｸM-PRO" w:cs="HG丸ｺﾞｼｯｸM-PRO"/>
          <w:color w:val="000000"/>
          <w:kern w:val="0"/>
          <w:sz w:val="24"/>
          <w:szCs w:val="24"/>
        </w:rPr>
        <w:t>期限以降も随時申請を受け付けます。</w:t>
      </w:r>
    </w:p>
    <w:p w:rsidR="000D3E8F" w:rsidRPr="000D3E8F" w:rsidRDefault="000D3E8F" w:rsidP="001C3F55">
      <w:pPr>
        <w:autoSpaceDE w:val="0"/>
        <w:autoSpaceDN w:val="0"/>
        <w:adjustRightInd w:val="0"/>
        <w:ind w:firstLineChars="100" w:firstLine="240"/>
        <w:rPr>
          <w:rFonts w:ascii="HG丸ｺﾞｼｯｸM-PRO" w:eastAsia="HG丸ｺﾞｼｯｸM-PRO" w:cs="HG丸ｺﾞｼｯｸM-PRO"/>
          <w:color w:val="000000"/>
          <w:kern w:val="0"/>
          <w:sz w:val="24"/>
          <w:szCs w:val="24"/>
        </w:rPr>
      </w:pPr>
      <w:r w:rsidRPr="000D3E8F">
        <w:rPr>
          <w:rFonts w:ascii="HG丸ｺﾞｼｯｸM-PRO" w:eastAsia="HG丸ｺﾞｼｯｸM-PRO" w:cs="HG丸ｺﾞｼｯｸM-PRO" w:hint="eastAsia"/>
          <w:color w:val="000000"/>
          <w:kern w:val="0"/>
          <w:sz w:val="24"/>
          <w:szCs w:val="24"/>
        </w:rPr>
        <w:t>※登録申請書は</w:t>
      </w:r>
      <w:r w:rsidR="00975D27">
        <w:rPr>
          <w:rFonts w:ascii="HG丸ｺﾞｼｯｸM-PRO" w:eastAsia="HG丸ｺﾞｼｯｸM-PRO" w:cs="HG丸ｺﾞｼｯｸM-PRO" w:hint="eastAsia"/>
          <w:color w:val="000000"/>
          <w:kern w:val="0"/>
          <w:sz w:val="24"/>
          <w:szCs w:val="24"/>
        </w:rPr>
        <w:t>喬木村</w:t>
      </w:r>
      <w:r w:rsidRPr="000D3E8F">
        <w:rPr>
          <w:rFonts w:ascii="HG丸ｺﾞｼｯｸM-PRO" w:eastAsia="HG丸ｺﾞｼｯｸM-PRO" w:cs="HG丸ｺﾞｼｯｸM-PRO" w:hint="eastAsia"/>
          <w:color w:val="000000"/>
          <w:kern w:val="0"/>
          <w:sz w:val="24"/>
          <w:szCs w:val="24"/>
        </w:rPr>
        <w:t>ホームページからダウンロードできます</w:t>
      </w:r>
      <w:r w:rsidRPr="000D3E8F">
        <w:rPr>
          <w:rFonts w:ascii="HG丸ｺﾞｼｯｸM-PRO" w:eastAsia="HG丸ｺﾞｼｯｸM-PRO" w:cs="HG丸ｺﾞｼｯｸM-PRO"/>
          <w:color w:val="000000"/>
          <w:kern w:val="0"/>
          <w:sz w:val="24"/>
          <w:szCs w:val="24"/>
        </w:rPr>
        <w:t xml:space="preserve"> 。</w:t>
      </w:r>
    </w:p>
    <w:p w:rsidR="000D3E8F" w:rsidRDefault="00C85A1A" w:rsidP="001C3F55">
      <w:pPr>
        <w:autoSpaceDE w:val="0"/>
        <w:autoSpaceDN w:val="0"/>
        <w:adjustRightInd w:val="0"/>
        <w:ind w:left="480" w:hangingChars="200" w:hanging="480"/>
        <w:rPr>
          <w:rFonts w:ascii="HG丸ｺﾞｼｯｸM-PRO" w:eastAsia="HG丸ｺﾞｼｯｸM-PRO" w:cs="HG丸ｺﾞｼｯｸM-PRO"/>
          <w:color w:val="000000"/>
          <w:kern w:val="0"/>
          <w:sz w:val="24"/>
          <w:szCs w:val="24"/>
        </w:rPr>
      </w:pPr>
      <w:r>
        <w:rPr>
          <w:rFonts w:ascii="HG丸ｺﾞｼｯｸM-PRO" w:eastAsia="HG丸ｺﾞｼｯｸM-PRO" w:cs="HG丸ｺﾞｼｯｸM-PRO" w:hint="eastAsia"/>
          <w:color w:val="000000"/>
          <w:kern w:val="0"/>
          <w:sz w:val="24"/>
          <w:szCs w:val="24"/>
        </w:rPr>
        <w:t xml:space="preserve">　　ダウンロードできない場合は、役場産業振興課商工観光係までお越しください。</w:t>
      </w:r>
    </w:p>
    <w:p w:rsidR="009F0A16" w:rsidRDefault="009F0A16" w:rsidP="009F0A16">
      <w:pPr>
        <w:autoSpaceDE w:val="0"/>
        <w:autoSpaceDN w:val="0"/>
        <w:adjustRightInd w:val="0"/>
        <w:ind w:left="480" w:hangingChars="200" w:hanging="480"/>
        <w:rPr>
          <w:rFonts w:ascii="HG丸ｺﾞｼｯｸM-PRO" w:eastAsia="HG丸ｺﾞｼｯｸM-PRO" w:cs="HG丸ｺﾞｼｯｸM-PRO"/>
          <w:color w:val="000000"/>
          <w:kern w:val="0"/>
          <w:sz w:val="24"/>
          <w:szCs w:val="24"/>
        </w:rPr>
      </w:pPr>
      <w:r>
        <w:rPr>
          <w:rFonts w:ascii="HG丸ｺﾞｼｯｸM-PRO" w:eastAsia="HG丸ｺﾞｼｯｸM-PRO" w:cs="HG丸ｺﾞｼｯｸM-PRO" w:hint="eastAsia"/>
          <w:color w:val="000000"/>
          <w:kern w:val="0"/>
          <w:sz w:val="24"/>
          <w:szCs w:val="24"/>
        </w:rPr>
        <w:t xml:space="preserve">　※E-m</w:t>
      </w:r>
      <w:r>
        <w:rPr>
          <w:rFonts w:ascii="HG丸ｺﾞｼｯｸM-PRO" w:eastAsia="HG丸ｺﾞｼｯｸM-PRO" w:cs="HG丸ｺﾞｼｯｸM-PRO"/>
          <w:color w:val="000000"/>
          <w:kern w:val="0"/>
          <w:sz w:val="24"/>
          <w:szCs w:val="24"/>
        </w:rPr>
        <w:t>ail</w:t>
      </w:r>
      <w:r>
        <w:rPr>
          <w:rFonts w:ascii="HG丸ｺﾞｼｯｸM-PRO" w:eastAsia="HG丸ｺﾞｼｯｸM-PRO" w:cs="HG丸ｺﾞｼｯｸM-PRO" w:hint="eastAsia"/>
          <w:color w:val="000000"/>
          <w:kern w:val="0"/>
          <w:sz w:val="24"/>
          <w:szCs w:val="24"/>
        </w:rPr>
        <w:t>：</w:t>
      </w:r>
      <w:hyperlink r:id="rId7" w:history="1">
        <w:r w:rsidRPr="007E33EF">
          <w:rPr>
            <w:rStyle w:val="a9"/>
            <w:rFonts w:ascii="HG丸ｺﾞｼｯｸM-PRO" w:eastAsia="HG丸ｺﾞｼｯｸM-PRO" w:cs="HG丸ｺﾞｼｯｸM-PRO" w:hint="eastAsia"/>
            <w:kern w:val="0"/>
            <w:sz w:val="24"/>
            <w:szCs w:val="24"/>
          </w:rPr>
          <w:t>k</w:t>
        </w:r>
        <w:r w:rsidRPr="007E33EF">
          <w:rPr>
            <w:rStyle w:val="a9"/>
            <w:rFonts w:ascii="HG丸ｺﾞｼｯｸM-PRO" w:eastAsia="HG丸ｺﾞｼｯｸM-PRO" w:cs="HG丸ｺﾞｼｯｸM-PRO"/>
            <w:kern w:val="0"/>
            <w:sz w:val="24"/>
            <w:szCs w:val="24"/>
          </w:rPr>
          <w:t>ouryu@vill.takagi.nagano.jp</w:t>
        </w:r>
      </w:hyperlink>
    </w:p>
    <w:p w:rsidR="00F40A87" w:rsidRPr="00333CEF" w:rsidRDefault="00F40A87" w:rsidP="009F0A16">
      <w:pPr>
        <w:autoSpaceDE w:val="0"/>
        <w:autoSpaceDN w:val="0"/>
        <w:adjustRightInd w:val="0"/>
        <w:ind w:left="480" w:hangingChars="200" w:hanging="480"/>
        <w:rPr>
          <w:rFonts w:ascii="HG丸ｺﾞｼｯｸM-PRO" w:eastAsia="HG丸ｺﾞｼｯｸM-PRO" w:cs="HG丸ｺﾞｼｯｸM-PRO"/>
          <w:color w:val="000000"/>
          <w:kern w:val="0"/>
          <w:sz w:val="24"/>
          <w:szCs w:val="24"/>
        </w:rPr>
      </w:pPr>
    </w:p>
    <w:p w:rsidR="000D3E8F" w:rsidRPr="00975D27" w:rsidRDefault="000D3E8F" w:rsidP="001C3F55">
      <w:pPr>
        <w:autoSpaceDE w:val="0"/>
        <w:autoSpaceDN w:val="0"/>
        <w:adjustRightInd w:val="0"/>
        <w:rPr>
          <w:rFonts w:ascii="HG丸ｺﾞｼｯｸM-PRO" w:eastAsia="HG丸ｺﾞｼｯｸM-PRO" w:cs="HG丸ｺﾞｼｯｸM-PRO"/>
          <w:color w:val="000000"/>
          <w:kern w:val="0"/>
          <w:sz w:val="24"/>
          <w:szCs w:val="24"/>
          <w:shd w:val="pct15" w:color="auto" w:fill="FFFFFF"/>
        </w:rPr>
      </w:pPr>
      <w:r w:rsidRPr="00975D27">
        <w:rPr>
          <w:rFonts w:ascii="HG丸ｺﾞｼｯｸM-PRO" w:eastAsia="HG丸ｺﾞｼｯｸM-PRO" w:cs="HG丸ｺﾞｼｯｸM-PRO" w:hint="eastAsia"/>
          <w:color w:val="000000"/>
          <w:kern w:val="0"/>
          <w:sz w:val="24"/>
          <w:szCs w:val="24"/>
          <w:shd w:val="pct15" w:color="auto" w:fill="FFFFFF"/>
        </w:rPr>
        <w:t>４</w:t>
      </w:r>
      <w:r w:rsidRPr="00975D27">
        <w:rPr>
          <w:rFonts w:ascii="HG丸ｺﾞｼｯｸM-PRO" w:eastAsia="HG丸ｺﾞｼｯｸM-PRO" w:cs="HG丸ｺﾞｼｯｸM-PRO"/>
          <w:color w:val="000000"/>
          <w:kern w:val="0"/>
          <w:sz w:val="24"/>
          <w:szCs w:val="24"/>
          <w:shd w:val="pct15" w:color="auto" w:fill="FFFFFF"/>
        </w:rPr>
        <w:t xml:space="preserve"> </w:t>
      </w:r>
      <w:r w:rsidR="00DC15DA">
        <w:rPr>
          <w:rFonts w:ascii="HG丸ｺﾞｼｯｸM-PRO" w:eastAsia="HG丸ｺﾞｼｯｸM-PRO" w:cs="HG丸ｺﾞｼｯｸM-PRO" w:hint="eastAsia"/>
          <w:color w:val="000000"/>
          <w:kern w:val="0"/>
          <w:sz w:val="24"/>
          <w:szCs w:val="24"/>
          <w:shd w:val="pct15" w:color="auto" w:fill="FFFFFF"/>
        </w:rPr>
        <w:t>喬木村</w:t>
      </w:r>
      <w:r w:rsidR="000F5E4B">
        <w:rPr>
          <w:rFonts w:ascii="HG丸ｺﾞｼｯｸM-PRO" w:eastAsia="HG丸ｺﾞｼｯｸM-PRO" w:cs="HG丸ｺﾞｼｯｸM-PRO" w:hint="eastAsia"/>
          <w:color w:val="000000"/>
          <w:kern w:val="0"/>
          <w:sz w:val="24"/>
          <w:szCs w:val="24"/>
          <w:shd w:val="pct15" w:color="auto" w:fill="FFFFFF"/>
        </w:rPr>
        <w:t>地域支え合い</w:t>
      </w:r>
      <w:r w:rsidR="00975D27">
        <w:rPr>
          <w:rFonts w:ascii="HG丸ｺﾞｼｯｸM-PRO" w:eastAsia="HG丸ｺﾞｼｯｸM-PRO" w:cs="HG丸ｺﾞｼｯｸM-PRO" w:hint="eastAsia"/>
          <w:color w:val="000000"/>
          <w:kern w:val="0"/>
          <w:sz w:val="24"/>
          <w:szCs w:val="24"/>
          <w:shd w:val="pct15" w:color="auto" w:fill="FFFFFF"/>
        </w:rPr>
        <w:t>商品券</w:t>
      </w:r>
      <w:r w:rsidRPr="00975D27">
        <w:rPr>
          <w:rFonts w:ascii="HG丸ｺﾞｼｯｸM-PRO" w:eastAsia="HG丸ｺﾞｼｯｸM-PRO" w:cs="HG丸ｺﾞｼｯｸM-PRO"/>
          <w:color w:val="000000"/>
          <w:kern w:val="0"/>
          <w:sz w:val="24"/>
          <w:szCs w:val="24"/>
          <w:shd w:val="pct15" w:color="auto" w:fill="FFFFFF"/>
        </w:rPr>
        <w:t>の概要</w:t>
      </w:r>
      <w:r w:rsidR="00975D27">
        <w:rPr>
          <w:rFonts w:ascii="HG丸ｺﾞｼｯｸM-PRO" w:eastAsia="HG丸ｺﾞｼｯｸM-PRO" w:cs="HG丸ｺﾞｼｯｸM-PRO" w:hint="eastAsia"/>
          <w:color w:val="000000"/>
          <w:kern w:val="0"/>
          <w:sz w:val="24"/>
          <w:szCs w:val="24"/>
          <w:shd w:val="pct15" w:color="auto" w:fill="FFFFFF"/>
        </w:rPr>
        <w:t xml:space="preserve">　　　　　　　　　　　　　　　　　　　　　　　　　　　　</w:t>
      </w:r>
    </w:p>
    <w:p w:rsidR="002633AF" w:rsidRPr="002633AF" w:rsidRDefault="002633AF" w:rsidP="002633AF">
      <w:pPr>
        <w:autoSpaceDE w:val="0"/>
        <w:autoSpaceDN w:val="0"/>
        <w:adjustRightInd w:val="0"/>
        <w:rPr>
          <w:rFonts w:ascii="HG丸ｺﾞｼｯｸM-PRO" w:eastAsia="HG丸ｺﾞｼｯｸM-PRO" w:cs="HG丸ｺﾞｼｯｸM-PRO"/>
          <w:color w:val="000000"/>
          <w:kern w:val="0"/>
          <w:sz w:val="24"/>
          <w:szCs w:val="24"/>
        </w:rPr>
      </w:pPr>
      <w:r w:rsidRPr="002633AF">
        <w:rPr>
          <w:rFonts w:ascii="HG丸ｺﾞｼｯｸM-PRO" w:eastAsia="HG丸ｺﾞｼｯｸM-PRO" w:cs="HG丸ｺﾞｼｯｸM-PRO" w:hint="eastAsia"/>
          <w:color w:val="000000"/>
          <w:kern w:val="0"/>
          <w:sz w:val="24"/>
          <w:szCs w:val="24"/>
        </w:rPr>
        <w:t xml:space="preserve">□交付額　</w:t>
      </w:r>
      <w:r w:rsidRPr="002633AF">
        <w:rPr>
          <w:rFonts w:ascii="HG丸ｺﾞｼｯｸM-PRO" w:eastAsia="HG丸ｺﾞｼｯｸM-PRO" w:cs="HG丸ｺﾞｼｯｸM-PRO"/>
          <w:color w:val="000000"/>
          <w:kern w:val="0"/>
          <w:sz w:val="24"/>
          <w:szCs w:val="24"/>
        </w:rPr>
        <w:t xml:space="preserve"> 3,000円分（商品券3枚、台紙１枚刷り　切り取り方式）</w:t>
      </w:r>
    </w:p>
    <w:p w:rsidR="002633AF" w:rsidRPr="002633AF" w:rsidRDefault="002633AF" w:rsidP="002633AF">
      <w:pPr>
        <w:autoSpaceDE w:val="0"/>
        <w:autoSpaceDN w:val="0"/>
        <w:adjustRightInd w:val="0"/>
        <w:rPr>
          <w:rFonts w:ascii="HG丸ｺﾞｼｯｸM-PRO" w:eastAsia="HG丸ｺﾞｼｯｸM-PRO" w:cs="HG丸ｺﾞｼｯｸM-PRO"/>
          <w:color w:val="000000"/>
          <w:kern w:val="0"/>
          <w:sz w:val="24"/>
          <w:szCs w:val="24"/>
        </w:rPr>
      </w:pPr>
      <w:r w:rsidRPr="002633AF">
        <w:rPr>
          <w:rFonts w:ascii="HG丸ｺﾞｼｯｸM-PRO" w:eastAsia="HG丸ｺﾞｼｯｸM-PRO" w:cs="HG丸ｺﾞｼｯｸM-PRO" w:hint="eastAsia"/>
          <w:color w:val="000000"/>
          <w:kern w:val="0"/>
          <w:sz w:val="24"/>
          <w:szCs w:val="24"/>
        </w:rPr>
        <w:t xml:space="preserve">□交付対象　</w:t>
      </w:r>
      <w:r w:rsidRPr="002633AF">
        <w:rPr>
          <w:rFonts w:ascii="HG丸ｺﾞｼｯｸM-PRO" w:eastAsia="HG丸ｺﾞｼｯｸM-PRO" w:cs="HG丸ｺﾞｼｯｸM-PRO"/>
          <w:color w:val="000000"/>
          <w:kern w:val="0"/>
          <w:sz w:val="24"/>
          <w:szCs w:val="24"/>
        </w:rPr>
        <w:t xml:space="preserve"> 村民一人につき１冊交付</w:t>
      </w:r>
    </w:p>
    <w:p w:rsidR="002633AF" w:rsidRPr="002633AF" w:rsidRDefault="002633AF" w:rsidP="002633AF">
      <w:pPr>
        <w:autoSpaceDE w:val="0"/>
        <w:autoSpaceDN w:val="0"/>
        <w:adjustRightInd w:val="0"/>
        <w:rPr>
          <w:rFonts w:ascii="HG丸ｺﾞｼｯｸM-PRO" w:eastAsia="HG丸ｺﾞｼｯｸM-PRO" w:cs="HG丸ｺﾞｼｯｸM-PRO"/>
          <w:color w:val="000000"/>
          <w:kern w:val="0"/>
          <w:sz w:val="24"/>
          <w:szCs w:val="24"/>
        </w:rPr>
      </w:pPr>
      <w:r w:rsidRPr="002633AF">
        <w:rPr>
          <w:rFonts w:ascii="HG丸ｺﾞｼｯｸM-PRO" w:eastAsia="HG丸ｺﾞｼｯｸM-PRO" w:cs="HG丸ｺﾞｼｯｸM-PRO" w:hint="eastAsia"/>
          <w:color w:val="000000"/>
          <w:kern w:val="0"/>
          <w:sz w:val="24"/>
          <w:szCs w:val="24"/>
        </w:rPr>
        <w:lastRenderedPageBreak/>
        <w:t xml:space="preserve">　　　　　　　　　※福祉施設入所者を除く</w:t>
      </w:r>
    </w:p>
    <w:p w:rsidR="002633AF" w:rsidRPr="002633AF" w:rsidRDefault="002633AF" w:rsidP="002633AF">
      <w:pPr>
        <w:autoSpaceDE w:val="0"/>
        <w:autoSpaceDN w:val="0"/>
        <w:adjustRightInd w:val="0"/>
        <w:rPr>
          <w:rFonts w:ascii="HG丸ｺﾞｼｯｸM-PRO" w:eastAsia="HG丸ｺﾞｼｯｸM-PRO" w:cs="HG丸ｺﾞｼｯｸM-PRO"/>
          <w:color w:val="000000"/>
          <w:kern w:val="0"/>
          <w:sz w:val="24"/>
          <w:szCs w:val="24"/>
        </w:rPr>
      </w:pPr>
      <w:r w:rsidRPr="002633AF">
        <w:rPr>
          <w:rFonts w:ascii="HG丸ｺﾞｼｯｸM-PRO" w:eastAsia="HG丸ｺﾞｼｯｸM-PRO" w:cs="HG丸ｺﾞｼｯｸM-PRO" w:hint="eastAsia"/>
          <w:color w:val="000000"/>
          <w:kern w:val="0"/>
          <w:sz w:val="24"/>
          <w:szCs w:val="24"/>
        </w:rPr>
        <w:t>□取扱店すべての取扱登録事業者が対象　取扱店</w:t>
      </w:r>
    </w:p>
    <w:p w:rsidR="00EA7435" w:rsidRDefault="002633AF" w:rsidP="002633AF">
      <w:pPr>
        <w:autoSpaceDE w:val="0"/>
        <w:autoSpaceDN w:val="0"/>
        <w:adjustRightInd w:val="0"/>
        <w:rPr>
          <w:rFonts w:ascii="HG丸ｺﾞｼｯｸM-PRO" w:eastAsia="HG丸ｺﾞｼｯｸM-PRO" w:cs="HG丸ｺﾞｼｯｸM-PRO"/>
          <w:color w:val="000000"/>
          <w:kern w:val="0"/>
          <w:sz w:val="24"/>
          <w:szCs w:val="24"/>
        </w:rPr>
      </w:pPr>
      <w:r w:rsidRPr="002633AF">
        <w:rPr>
          <w:rFonts w:ascii="HG丸ｺﾞｼｯｸM-PRO" w:eastAsia="HG丸ｺﾞｼｯｸM-PRO" w:cs="HG丸ｺﾞｼｯｸM-PRO" w:hint="eastAsia"/>
          <w:color w:val="000000"/>
          <w:kern w:val="0"/>
          <w:sz w:val="24"/>
          <w:szCs w:val="24"/>
        </w:rPr>
        <w:t>□使用期間</w:t>
      </w:r>
      <w:r w:rsidRPr="002633AF">
        <w:rPr>
          <w:rFonts w:ascii="HG丸ｺﾞｼｯｸM-PRO" w:eastAsia="HG丸ｺﾞｼｯｸM-PRO" w:cs="HG丸ｺﾞｼｯｸM-PRO"/>
          <w:color w:val="000000"/>
          <w:kern w:val="0"/>
          <w:sz w:val="24"/>
          <w:szCs w:val="24"/>
        </w:rPr>
        <w:t xml:space="preserve"> 　令和６年２月１日から令和６年３月17日</w:t>
      </w:r>
    </w:p>
    <w:p w:rsidR="001C4A93" w:rsidRPr="000F5E4B" w:rsidRDefault="001C4A93" w:rsidP="001C3F55">
      <w:pPr>
        <w:autoSpaceDE w:val="0"/>
        <w:autoSpaceDN w:val="0"/>
        <w:adjustRightInd w:val="0"/>
        <w:rPr>
          <w:rFonts w:ascii="HG丸ｺﾞｼｯｸM-PRO" w:eastAsia="HG丸ｺﾞｼｯｸM-PRO" w:cs="HG丸ｺﾞｼｯｸM-PRO"/>
          <w:color w:val="000000"/>
          <w:kern w:val="0"/>
          <w:sz w:val="24"/>
          <w:szCs w:val="24"/>
        </w:rPr>
      </w:pPr>
    </w:p>
    <w:p w:rsidR="000D3E8F" w:rsidRPr="00975D27" w:rsidRDefault="000D3E8F" w:rsidP="001C3F55">
      <w:pPr>
        <w:autoSpaceDE w:val="0"/>
        <w:autoSpaceDN w:val="0"/>
        <w:adjustRightInd w:val="0"/>
        <w:rPr>
          <w:rFonts w:ascii="HG丸ｺﾞｼｯｸM-PRO" w:eastAsia="HG丸ｺﾞｼｯｸM-PRO" w:cs="HG丸ｺﾞｼｯｸM-PRO"/>
          <w:color w:val="000000"/>
          <w:kern w:val="0"/>
          <w:sz w:val="24"/>
          <w:szCs w:val="24"/>
          <w:shd w:val="pct15" w:color="auto" w:fill="FFFFFF"/>
        </w:rPr>
      </w:pPr>
      <w:r w:rsidRPr="00975D27">
        <w:rPr>
          <w:rFonts w:ascii="HG丸ｺﾞｼｯｸM-PRO" w:eastAsia="HG丸ｺﾞｼｯｸM-PRO" w:cs="HG丸ｺﾞｼｯｸM-PRO" w:hint="eastAsia"/>
          <w:color w:val="000000"/>
          <w:kern w:val="0"/>
          <w:sz w:val="24"/>
          <w:szCs w:val="24"/>
          <w:shd w:val="pct15" w:color="auto" w:fill="FFFFFF"/>
        </w:rPr>
        <w:t>５</w:t>
      </w:r>
      <w:r w:rsidRPr="00975D27">
        <w:rPr>
          <w:rFonts w:ascii="HG丸ｺﾞｼｯｸM-PRO" w:eastAsia="HG丸ｺﾞｼｯｸM-PRO" w:cs="HG丸ｺﾞｼｯｸM-PRO"/>
          <w:color w:val="000000"/>
          <w:kern w:val="0"/>
          <w:sz w:val="24"/>
          <w:szCs w:val="24"/>
          <w:shd w:val="pct15" w:color="auto" w:fill="FFFFFF"/>
        </w:rPr>
        <w:t xml:space="preserve"> 取扱事業者の業務</w:t>
      </w:r>
      <w:r w:rsidR="00975D27">
        <w:rPr>
          <w:rFonts w:ascii="HG丸ｺﾞｼｯｸM-PRO" w:eastAsia="HG丸ｺﾞｼｯｸM-PRO" w:cs="HG丸ｺﾞｼｯｸM-PRO" w:hint="eastAsia"/>
          <w:color w:val="000000"/>
          <w:kern w:val="0"/>
          <w:sz w:val="24"/>
          <w:szCs w:val="24"/>
          <w:shd w:val="pct15" w:color="auto" w:fill="FFFFFF"/>
        </w:rPr>
        <w:t xml:space="preserve">　　　　　　　　　　　　　　　　　　　　　　　　　　　</w:t>
      </w:r>
    </w:p>
    <w:p w:rsidR="002633AF" w:rsidRPr="002633AF" w:rsidRDefault="002633AF" w:rsidP="002633AF">
      <w:pPr>
        <w:autoSpaceDE w:val="0"/>
        <w:autoSpaceDN w:val="0"/>
        <w:adjustRightInd w:val="0"/>
        <w:ind w:left="240" w:hangingChars="100" w:hanging="240"/>
        <w:rPr>
          <w:rFonts w:ascii="HG丸ｺﾞｼｯｸM-PRO" w:eastAsia="HG丸ｺﾞｼｯｸM-PRO" w:cs="HG丸ｺﾞｼｯｸM-PRO"/>
          <w:color w:val="000000"/>
          <w:kern w:val="0"/>
          <w:sz w:val="24"/>
          <w:szCs w:val="24"/>
        </w:rPr>
      </w:pPr>
      <w:r w:rsidRPr="002633AF">
        <w:rPr>
          <w:rFonts w:ascii="HG丸ｺﾞｼｯｸM-PRO" w:eastAsia="HG丸ｺﾞｼｯｸM-PRO" w:cs="HG丸ｺﾞｼｯｸM-PRO" w:hint="eastAsia"/>
          <w:color w:val="000000"/>
          <w:kern w:val="0"/>
          <w:sz w:val="24"/>
          <w:szCs w:val="24"/>
        </w:rPr>
        <w:t>□取扱店は、商品券を持参した者に対し、令和６年３月</w:t>
      </w:r>
      <w:r w:rsidRPr="002633AF">
        <w:rPr>
          <w:rFonts w:ascii="HG丸ｺﾞｼｯｸM-PRO" w:eastAsia="HG丸ｺﾞｼｯｸM-PRO" w:cs="HG丸ｺﾞｼｯｸM-PRO"/>
          <w:color w:val="000000"/>
          <w:kern w:val="0"/>
          <w:sz w:val="24"/>
          <w:szCs w:val="24"/>
        </w:rPr>
        <w:t>17日（日）までの期間で、記載金額に相当する商品の提供を行い、額面に満たない利用の場合は釣銭を出さないこと。</w:t>
      </w:r>
    </w:p>
    <w:p w:rsidR="002633AF" w:rsidRPr="002633AF" w:rsidRDefault="002633AF" w:rsidP="002633AF">
      <w:pPr>
        <w:autoSpaceDE w:val="0"/>
        <w:autoSpaceDN w:val="0"/>
        <w:adjustRightInd w:val="0"/>
        <w:ind w:left="240" w:hangingChars="100" w:hanging="240"/>
        <w:rPr>
          <w:rFonts w:ascii="HG丸ｺﾞｼｯｸM-PRO" w:eastAsia="HG丸ｺﾞｼｯｸM-PRO" w:cs="HG丸ｺﾞｼｯｸM-PRO"/>
          <w:color w:val="000000"/>
          <w:kern w:val="0"/>
          <w:sz w:val="24"/>
          <w:szCs w:val="24"/>
        </w:rPr>
      </w:pPr>
      <w:r w:rsidRPr="002633AF">
        <w:rPr>
          <w:rFonts w:ascii="HG丸ｺﾞｼｯｸM-PRO" w:eastAsia="HG丸ｺﾞｼｯｸM-PRO" w:cs="HG丸ｺﾞｼｯｸM-PRO" w:hint="eastAsia"/>
          <w:color w:val="000000"/>
          <w:kern w:val="0"/>
          <w:sz w:val="24"/>
          <w:szCs w:val="24"/>
        </w:rPr>
        <w:t>□受け取った商品券は、再流通を防ぐため厳重に管理すること。</w:t>
      </w:r>
    </w:p>
    <w:p w:rsidR="000D3E8F" w:rsidRDefault="002633AF" w:rsidP="002633AF">
      <w:pPr>
        <w:autoSpaceDE w:val="0"/>
        <w:autoSpaceDN w:val="0"/>
        <w:adjustRightInd w:val="0"/>
        <w:ind w:left="240" w:hangingChars="100" w:hanging="240"/>
        <w:rPr>
          <w:rFonts w:ascii="HG丸ｺﾞｼｯｸM-PRO" w:eastAsia="HG丸ｺﾞｼｯｸM-PRO" w:cs="HG丸ｺﾞｼｯｸM-PRO"/>
          <w:color w:val="000000"/>
          <w:kern w:val="0"/>
          <w:sz w:val="24"/>
          <w:szCs w:val="24"/>
        </w:rPr>
      </w:pPr>
      <w:r w:rsidRPr="002633AF">
        <w:rPr>
          <w:rFonts w:ascii="HG丸ｺﾞｼｯｸM-PRO" w:eastAsia="HG丸ｺﾞｼｯｸM-PRO" w:cs="HG丸ｺﾞｼｯｸM-PRO" w:hint="eastAsia"/>
          <w:color w:val="000000"/>
          <w:kern w:val="0"/>
          <w:sz w:val="24"/>
          <w:szCs w:val="24"/>
        </w:rPr>
        <w:t>□登録店舗は必ず商品券取扱店ポスターを店頭の目立つ場所に表示すること。</w:t>
      </w:r>
    </w:p>
    <w:p w:rsidR="00E3282F" w:rsidRDefault="00E3282F" w:rsidP="001C3F55">
      <w:pPr>
        <w:autoSpaceDE w:val="0"/>
        <w:autoSpaceDN w:val="0"/>
        <w:adjustRightInd w:val="0"/>
        <w:rPr>
          <w:rFonts w:ascii="HG丸ｺﾞｼｯｸM-PRO" w:eastAsia="HG丸ｺﾞｼｯｸM-PRO" w:cs="HG丸ｺﾞｼｯｸM-PRO"/>
          <w:color w:val="000000"/>
          <w:kern w:val="0"/>
          <w:sz w:val="24"/>
          <w:szCs w:val="24"/>
        </w:rPr>
      </w:pPr>
    </w:p>
    <w:p w:rsidR="000D3E8F" w:rsidRPr="00E3282F" w:rsidRDefault="000D3E8F" w:rsidP="001C3F55">
      <w:pPr>
        <w:autoSpaceDE w:val="0"/>
        <w:autoSpaceDN w:val="0"/>
        <w:adjustRightInd w:val="0"/>
        <w:rPr>
          <w:rFonts w:ascii="HG丸ｺﾞｼｯｸM-PRO" w:eastAsia="HG丸ｺﾞｼｯｸM-PRO" w:cs="HG丸ｺﾞｼｯｸM-PRO"/>
          <w:color w:val="000000"/>
          <w:kern w:val="0"/>
          <w:sz w:val="24"/>
          <w:szCs w:val="24"/>
          <w:shd w:val="pct15" w:color="auto" w:fill="FFFFFF"/>
        </w:rPr>
      </w:pPr>
      <w:r w:rsidRPr="00E3282F">
        <w:rPr>
          <w:rFonts w:ascii="HG丸ｺﾞｼｯｸM-PRO" w:eastAsia="HG丸ｺﾞｼｯｸM-PRO" w:cs="HG丸ｺﾞｼｯｸM-PRO" w:hint="eastAsia"/>
          <w:color w:val="000000"/>
          <w:kern w:val="0"/>
          <w:sz w:val="24"/>
          <w:szCs w:val="24"/>
          <w:shd w:val="pct15" w:color="auto" w:fill="FFFFFF"/>
        </w:rPr>
        <w:t>６</w:t>
      </w:r>
      <w:r w:rsidRPr="00E3282F">
        <w:rPr>
          <w:rFonts w:ascii="HG丸ｺﾞｼｯｸM-PRO" w:eastAsia="HG丸ｺﾞｼｯｸM-PRO" w:cs="HG丸ｺﾞｼｯｸM-PRO"/>
          <w:color w:val="000000"/>
          <w:kern w:val="0"/>
          <w:sz w:val="24"/>
          <w:szCs w:val="24"/>
          <w:shd w:val="pct15" w:color="auto" w:fill="FFFFFF"/>
        </w:rPr>
        <w:t xml:space="preserve"> </w:t>
      </w:r>
      <w:r w:rsidR="00413643">
        <w:rPr>
          <w:rFonts w:ascii="HG丸ｺﾞｼｯｸM-PRO" w:eastAsia="HG丸ｺﾞｼｯｸM-PRO" w:cs="HG丸ｺﾞｼｯｸM-PRO"/>
          <w:color w:val="000000"/>
          <w:kern w:val="0"/>
          <w:sz w:val="24"/>
          <w:szCs w:val="24"/>
          <w:shd w:val="pct15" w:color="auto" w:fill="FFFFFF"/>
        </w:rPr>
        <w:t>取扱</w:t>
      </w:r>
      <w:r w:rsidR="0079108C">
        <w:rPr>
          <w:rFonts w:ascii="HG丸ｺﾞｼｯｸM-PRO" w:eastAsia="HG丸ｺﾞｼｯｸM-PRO" w:cs="HG丸ｺﾞｼｯｸM-PRO" w:hint="eastAsia"/>
          <w:color w:val="000000"/>
          <w:kern w:val="0"/>
          <w:sz w:val="24"/>
          <w:szCs w:val="24"/>
          <w:shd w:val="pct15" w:color="auto" w:fill="FFFFFF"/>
        </w:rPr>
        <w:t>店</w:t>
      </w:r>
      <w:r w:rsidR="00413643">
        <w:rPr>
          <w:rFonts w:ascii="HG丸ｺﾞｼｯｸM-PRO" w:eastAsia="HG丸ｺﾞｼｯｸM-PRO" w:cs="HG丸ｺﾞｼｯｸM-PRO"/>
          <w:color w:val="000000"/>
          <w:kern w:val="0"/>
          <w:sz w:val="24"/>
          <w:szCs w:val="24"/>
          <w:shd w:val="pct15" w:color="auto" w:fill="FFFFFF"/>
        </w:rPr>
        <w:t>登録</w:t>
      </w:r>
      <w:r w:rsidR="00413643">
        <w:rPr>
          <w:rFonts w:ascii="HG丸ｺﾞｼｯｸM-PRO" w:eastAsia="HG丸ｺﾞｼｯｸM-PRO" w:cs="HG丸ｺﾞｼｯｸM-PRO" w:hint="eastAsia"/>
          <w:color w:val="000000"/>
          <w:kern w:val="0"/>
          <w:sz w:val="24"/>
          <w:szCs w:val="24"/>
          <w:shd w:val="pct15" w:color="auto" w:fill="FFFFFF"/>
        </w:rPr>
        <w:t xml:space="preserve">証　　　　　　　　</w:t>
      </w:r>
      <w:r w:rsidR="00413643">
        <w:rPr>
          <w:rFonts w:ascii="HG丸ｺﾞｼｯｸM-PRO" w:eastAsia="HG丸ｺﾞｼｯｸM-PRO" w:cs="HG丸ｺﾞｼｯｸM-PRO"/>
          <w:color w:val="000000"/>
          <w:kern w:val="0"/>
          <w:sz w:val="24"/>
          <w:szCs w:val="24"/>
          <w:shd w:val="pct15" w:color="auto" w:fill="FFFFFF"/>
        </w:rPr>
        <w:t xml:space="preserve">　　　　</w:t>
      </w:r>
      <w:r w:rsidR="00413643">
        <w:rPr>
          <w:rFonts w:ascii="HG丸ｺﾞｼｯｸM-PRO" w:eastAsia="HG丸ｺﾞｼｯｸM-PRO" w:cs="HG丸ｺﾞｼｯｸM-PRO" w:hint="eastAsia"/>
          <w:color w:val="000000"/>
          <w:kern w:val="0"/>
          <w:sz w:val="24"/>
          <w:szCs w:val="24"/>
          <w:shd w:val="pct15" w:color="auto" w:fill="FFFFFF"/>
        </w:rPr>
        <w:t xml:space="preserve">　</w:t>
      </w:r>
      <w:r w:rsidR="00E3282F">
        <w:rPr>
          <w:rFonts w:ascii="HG丸ｺﾞｼｯｸM-PRO" w:eastAsia="HG丸ｺﾞｼｯｸM-PRO" w:cs="HG丸ｺﾞｼｯｸM-PRO" w:hint="eastAsia"/>
          <w:color w:val="000000"/>
          <w:kern w:val="0"/>
          <w:sz w:val="24"/>
          <w:szCs w:val="24"/>
          <w:shd w:val="pct15" w:color="auto" w:fill="FFFFFF"/>
        </w:rPr>
        <w:t xml:space="preserve">　　　　　　　　　　　</w:t>
      </w:r>
    </w:p>
    <w:p w:rsidR="000D3E8F" w:rsidRPr="000D3E8F" w:rsidRDefault="00452E6F" w:rsidP="001C3F55">
      <w:pPr>
        <w:autoSpaceDE w:val="0"/>
        <w:autoSpaceDN w:val="0"/>
        <w:adjustRightInd w:val="0"/>
        <w:rPr>
          <w:rFonts w:ascii="HG丸ｺﾞｼｯｸM-PRO" w:eastAsia="HG丸ｺﾞｼｯｸM-PRO" w:cs="HG丸ｺﾞｼｯｸM-PRO"/>
          <w:color w:val="000000"/>
          <w:kern w:val="0"/>
          <w:sz w:val="24"/>
          <w:szCs w:val="24"/>
        </w:rPr>
      </w:pPr>
      <w:r>
        <w:rPr>
          <w:rFonts w:ascii="HG丸ｺﾞｼｯｸM-PRO" w:eastAsia="HG丸ｺﾞｼｯｸM-PRO" w:cs="HG丸ｺﾞｼｯｸM-PRO" w:hint="eastAsia"/>
          <w:color w:val="000000"/>
          <w:kern w:val="0"/>
          <w:sz w:val="24"/>
          <w:szCs w:val="24"/>
        </w:rPr>
        <w:t>□</w:t>
      </w:r>
      <w:r w:rsidR="000D3E8F" w:rsidRPr="000D3E8F">
        <w:rPr>
          <w:rFonts w:ascii="HG丸ｺﾞｼｯｸM-PRO" w:eastAsia="HG丸ｺﾞｼｯｸM-PRO" w:cs="HG丸ｺﾞｼｯｸM-PRO" w:hint="eastAsia"/>
          <w:color w:val="000000"/>
          <w:kern w:val="0"/>
          <w:sz w:val="24"/>
          <w:szCs w:val="24"/>
        </w:rPr>
        <w:t>登録資格の確認後、「取扱</w:t>
      </w:r>
      <w:r w:rsidR="0079108C">
        <w:rPr>
          <w:rFonts w:ascii="HG丸ｺﾞｼｯｸM-PRO" w:eastAsia="HG丸ｺﾞｼｯｸM-PRO" w:cs="HG丸ｺﾞｼｯｸM-PRO" w:hint="eastAsia"/>
          <w:color w:val="000000"/>
          <w:kern w:val="0"/>
          <w:sz w:val="24"/>
          <w:szCs w:val="24"/>
        </w:rPr>
        <w:t>店登録証</w:t>
      </w:r>
      <w:r w:rsidR="000D3E8F" w:rsidRPr="000D3E8F">
        <w:rPr>
          <w:rFonts w:ascii="HG丸ｺﾞｼｯｸM-PRO" w:eastAsia="HG丸ｺﾞｼｯｸM-PRO" w:cs="HG丸ｺﾞｼｯｸM-PRO" w:hint="eastAsia"/>
          <w:color w:val="000000"/>
          <w:kern w:val="0"/>
          <w:sz w:val="24"/>
          <w:szCs w:val="24"/>
        </w:rPr>
        <w:t>」を交付</w:t>
      </w:r>
      <w:r w:rsidR="001C3F55">
        <w:rPr>
          <w:rFonts w:ascii="HG丸ｺﾞｼｯｸM-PRO" w:eastAsia="HG丸ｺﾞｼｯｸM-PRO" w:cs="HG丸ｺﾞｼｯｸM-PRO" w:hint="eastAsia"/>
          <w:color w:val="000000"/>
          <w:kern w:val="0"/>
          <w:sz w:val="24"/>
          <w:szCs w:val="24"/>
        </w:rPr>
        <w:t>する。</w:t>
      </w:r>
    </w:p>
    <w:p w:rsidR="00E3282F" w:rsidRPr="00452E6F" w:rsidRDefault="00E3282F" w:rsidP="001C3F55">
      <w:pPr>
        <w:autoSpaceDE w:val="0"/>
        <w:autoSpaceDN w:val="0"/>
        <w:adjustRightInd w:val="0"/>
        <w:rPr>
          <w:rFonts w:ascii="HG丸ｺﾞｼｯｸM-PRO" w:eastAsia="HG丸ｺﾞｼｯｸM-PRO" w:cs="HG丸ｺﾞｼｯｸM-PRO"/>
          <w:color w:val="000000"/>
          <w:kern w:val="0"/>
          <w:sz w:val="24"/>
          <w:szCs w:val="24"/>
        </w:rPr>
      </w:pPr>
    </w:p>
    <w:p w:rsidR="000D3E8F" w:rsidRPr="00E3282F" w:rsidRDefault="000D3E8F" w:rsidP="001C3F55">
      <w:pPr>
        <w:autoSpaceDE w:val="0"/>
        <w:autoSpaceDN w:val="0"/>
        <w:adjustRightInd w:val="0"/>
        <w:rPr>
          <w:rFonts w:ascii="HG丸ｺﾞｼｯｸM-PRO" w:eastAsia="HG丸ｺﾞｼｯｸM-PRO" w:cs="HG丸ｺﾞｼｯｸM-PRO"/>
          <w:color w:val="000000"/>
          <w:kern w:val="0"/>
          <w:sz w:val="24"/>
          <w:szCs w:val="24"/>
          <w:shd w:val="pct15" w:color="auto" w:fill="FFFFFF"/>
        </w:rPr>
      </w:pPr>
      <w:r w:rsidRPr="00E3282F">
        <w:rPr>
          <w:rFonts w:ascii="HG丸ｺﾞｼｯｸM-PRO" w:eastAsia="HG丸ｺﾞｼｯｸM-PRO" w:cs="HG丸ｺﾞｼｯｸM-PRO" w:hint="eastAsia"/>
          <w:color w:val="000000"/>
          <w:kern w:val="0"/>
          <w:sz w:val="24"/>
          <w:szCs w:val="24"/>
          <w:shd w:val="pct15" w:color="auto" w:fill="FFFFFF"/>
        </w:rPr>
        <w:t>７</w:t>
      </w:r>
      <w:r w:rsidRPr="00E3282F">
        <w:rPr>
          <w:rFonts w:ascii="HG丸ｺﾞｼｯｸM-PRO" w:eastAsia="HG丸ｺﾞｼｯｸM-PRO" w:cs="HG丸ｺﾞｼｯｸM-PRO"/>
          <w:color w:val="000000"/>
          <w:kern w:val="0"/>
          <w:sz w:val="24"/>
          <w:szCs w:val="24"/>
          <w:shd w:val="pct15" w:color="auto" w:fill="FFFFFF"/>
        </w:rPr>
        <w:t xml:space="preserve"> 換金請求手続</w:t>
      </w:r>
      <w:r w:rsidR="00E3282F">
        <w:rPr>
          <w:rFonts w:ascii="HG丸ｺﾞｼｯｸM-PRO" w:eastAsia="HG丸ｺﾞｼｯｸM-PRO" w:cs="HG丸ｺﾞｼｯｸM-PRO" w:hint="eastAsia"/>
          <w:color w:val="000000"/>
          <w:kern w:val="0"/>
          <w:sz w:val="24"/>
          <w:szCs w:val="24"/>
          <w:shd w:val="pct15" w:color="auto" w:fill="FFFFFF"/>
        </w:rPr>
        <w:t xml:space="preserve">　　　　　　　　　　　　　　　　　　　　　　　　　　　　　</w:t>
      </w:r>
    </w:p>
    <w:p w:rsidR="00A646C7" w:rsidRDefault="00452E6F" w:rsidP="001C3F55">
      <w:pPr>
        <w:autoSpaceDE w:val="0"/>
        <w:autoSpaceDN w:val="0"/>
        <w:adjustRightInd w:val="0"/>
        <w:ind w:left="240" w:hangingChars="100" w:hanging="240"/>
        <w:rPr>
          <w:rFonts w:ascii="HG丸ｺﾞｼｯｸM-PRO" w:eastAsia="HG丸ｺﾞｼｯｸM-PRO" w:cs="HG丸ｺﾞｼｯｸM-PRO"/>
          <w:color w:val="000000"/>
          <w:kern w:val="0"/>
          <w:sz w:val="24"/>
          <w:szCs w:val="24"/>
        </w:rPr>
      </w:pPr>
      <w:r>
        <w:rPr>
          <w:rFonts w:ascii="HG丸ｺﾞｼｯｸM-PRO" w:eastAsia="HG丸ｺﾞｼｯｸM-PRO" w:cs="HG丸ｺﾞｼｯｸM-PRO" w:hint="eastAsia"/>
          <w:color w:val="000000"/>
          <w:kern w:val="0"/>
          <w:sz w:val="24"/>
          <w:szCs w:val="24"/>
        </w:rPr>
        <w:t>□</w:t>
      </w:r>
      <w:r w:rsidR="002633AF" w:rsidRPr="002633AF">
        <w:rPr>
          <w:rFonts w:ascii="HG丸ｺﾞｼｯｸM-PRO" w:eastAsia="HG丸ｺﾞｼｯｸM-PRO" w:cs="HG丸ｺﾞｼｯｸM-PRO" w:hint="eastAsia"/>
          <w:color w:val="000000"/>
          <w:kern w:val="0"/>
          <w:sz w:val="24"/>
          <w:szCs w:val="24"/>
        </w:rPr>
        <w:t>「喬木村物価高騰支援商品券換金請求書兼振込依頼書」に必要事項を記入・押印し、特定取引において受け取った商品券を、取次金融機関（飯田信用金庫喬木支店若しくはみなみ信州農協喬木支所）に換金を申し出ること。</w:t>
      </w:r>
    </w:p>
    <w:p w:rsidR="007F059E" w:rsidRDefault="007F059E" w:rsidP="001C3F55">
      <w:pPr>
        <w:autoSpaceDE w:val="0"/>
        <w:autoSpaceDN w:val="0"/>
        <w:adjustRightInd w:val="0"/>
        <w:ind w:left="240" w:hangingChars="100" w:hanging="240"/>
        <w:rPr>
          <w:rFonts w:ascii="HG丸ｺﾞｼｯｸM-PRO" w:eastAsia="HG丸ｺﾞｼｯｸM-PRO" w:cs="HG丸ｺﾞｼｯｸM-PRO"/>
          <w:color w:val="000000"/>
          <w:kern w:val="0"/>
          <w:sz w:val="24"/>
          <w:szCs w:val="24"/>
        </w:rPr>
      </w:pPr>
    </w:p>
    <w:p w:rsidR="007F059E" w:rsidRPr="007F059E" w:rsidRDefault="007F059E" w:rsidP="001C3F55">
      <w:pPr>
        <w:autoSpaceDE w:val="0"/>
        <w:autoSpaceDN w:val="0"/>
        <w:adjustRightInd w:val="0"/>
        <w:ind w:left="240" w:hangingChars="100" w:hanging="240"/>
        <w:rPr>
          <w:rFonts w:ascii="HG丸ｺﾞｼｯｸM-PRO" w:eastAsia="HG丸ｺﾞｼｯｸM-PRO" w:cs="HG丸ｺﾞｼｯｸM-PRO"/>
          <w:color w:val="000000"/>
          <w:kern w:val="0"/>
          <w:sz w:val="24"/>
          <w:szCs w:val="24"/>
          <w:shd w:val="pct15" w:color="auto" w:fill="FFFFFF"/>
        </w:rPr>
      </w:pPr>
      <w:r w:rsidRPr="007F059E">
        <w:rPr>
          <w:rFonts w:ascii="HG丸ｺﾞｼｯｸM-PRO" w:eastAsia="HG丸ｺﾞｼｯｸM-PRO" w:cs="HG丸ｺﾞｼｯｸM-PRO" w:hint="eastAsia"/>
          <w:color w:val="000000"/>
          <w:kern w:val="0"/>
          <w:sz w:val="24"/>
          <w:szCs w:val="24"/>
          <w:shd w:val="pct15" w:color="auto" w:fill="FFFFFF"/>
        </w:rPr>
        <w:t>８ 換金請求期間</w:t>
      </w:r>
      <w:r>
        <w:rPr>
          <w:rFonts w:ascii="HG丸ｺﾞｼｯｸM-PRO" w:eastAsia="HG丸ｺﾞｼｯｸM-PRO" w:cs="HG丸ｺﾞｼｯｸM-PRO" w:hint="eastAsia"/>
          <w:color w:val="000000"/>
          <w:kern w:val="0"/>
          <w:sz w:val="24"/>
          <w:szCs w:val="24"/>
          <w:shd w:val="pct15" w:color="auto" w:fill="FFFFFF"/>
        </w:rPr>
        <w:t xml:space="preserve">　　　　　　　　　　　　　　　　　　　　　　　　　　　　</w:t>
      </w:r>
    </w:p>
    <w:p w:rsidR="002633AF" w:rsidRPr="002633AF" w:rsidRDefault="002633AF" w:rsidP="002633AF">
      <w:pPr>
        <w:autoSpaceDE w:val="0"/>
        <w:autoSpaceDN w:val="0"/>
        <w:adjustRightInd w:val="0"/>
        <w:rPr>
          <w:rFonts w:ascii="HG丸ｺﾞｼｯｸM-PRO" w:eastAsia="HG丸ｺﾞｼｯｸM-PRO" w:cs="HG丸ｺﾞｼｯｸM-PRO"/>
          <w:color w:val="000000"/>
          <w:kern w:val="0"/>
          <w:sz w:val="24"/>
          <w:szCs w:val="24"/>
        </w:rPr>
      </w:pPr>
      <w:r w:rsidRPr="002633AF">
        <w:rPr>
          <w:rFonts w:ascii="HG丸ｺﾞｼｯｸM-PRO" w:eastAsia="HG丸ｺﾞｼｯｸM-PRO" w:cs="HG丸ｺﾞｼｯｸM-PRO" w:hint="eastAsia"/>
          <w:color w:val="000000"/>
          <w:kern w:val="0"/>
          <w:sz w:val="24"/>
          <w:szCs w:val="24"/>
        </w:rPr>
        <w:t>□換金請求期限　　令和６年３月</w:t>
      </w:r>
      <w:r w:rsidRPr="002633AF">
        <w:rPr>
          <w:rFonts w:ascii="HG丸ｺﾞｼｯｸM-PRO" w:eastAsia="HG丸ｺﾞｼｯｸM-PRO" w:cs="HG丸ｺﾞｼｯｸM-PRO"/>
          <w:color w:val="000000"/>
          <w:kern w:val="0"/>
          <w:sz w:val="24"/>
          <w:szCs w:val="24"/>
        </w:rPr>
        <w:t xml:space="preserve">22日（金）　</w:t>
      </w:r>
    </w:p>
    <w:p w:rsidR="002633AF" w:rsidRPr="002633AF" w:rsidRDefault="002633AF" w:rsidP="002633AF">
      <w:pPr>
        <w:autoSpaceDE w:val="0"/>
        <w:autoSpaceDN w:val="0"/>
        <w:adjustRightInd w:val="0"/>
        <w:rPr>
          <w:rFonts w:ascii="HG丸ｺﾞｼｯｸM-PRO" w:eastAsia="HG丸ｺﾞｼｯｸM-PRO" w:cs="HG丸ｺﾞｼｯｸM-PRO"/>
          <w:color w:val="000000"/>
          <w:kern w:val="0"/>
          <w:sz w:val="24"/>
          <w:szCs w:val="24"/>
        </w:rPr>
      </w:pPr>
      <w:r w:rsidRPr="002633AF">
        <w:rPr>
          <w:rFonts w:ascii="HG丸ｺﾞｼｯｸM-PRO" w:eastAsia="HG丸ｺﾞｼｯｸM-PRO" w:cs="HG丸ｺﾞｼｯｸM-PRO" w:hint="eastAsia"/>
          <w:color w:val="000000"/>
          <w:kern w:val="0"/>
          <w:sz w:val="24"/>
          <w:szCs w:val="24"/>
        </w:rPr>
        <w:t>※換金請求期間を過ぎた換金は一切応じないものとする。</w:t>
      </w:r>
    </w:p>
    <w:p w:rsidR="000D3E8F" w:rsidRDefault="002633AF" w:rsidP="002633AF">
      <w:pPr>
        <w:autoSpaceDE w:val="0"/>
        <w:autoSpaceDN w:val="0"/>
        <w:adjustRightInd w:val="0"/>
        <w:rPr>
          <w:rFonts w:ascii="HG丸ｺﾞｼｯｸM-PRO" w:eastAsia="HG丸ｺﾞｼｯｸM-PRO" w:cs="HG丸ｺﾞｼｯｸM-PRO"/>
          <w:color w:val="000000"/>
          <w:kern w:val="0"/>
          <w:sz w:val="24"/>
          <w:szCs w:val="24"/>
        </w:rPr>
      </w:pPr>
      <w:r w:rsidRPr="002633AF">
        <w:rPr>
          <w:rFonts w:ascii="HG丸ｺﾞｼｯｸM-PRO" w:eastAsia="HG丸ｺﾞｼｯｸM-PRO" w:cs="HG丸ｺﾞｼｯｸM-PRO" w:hint="eastAsia"/>
          <w:color w:val="000000"/>
          <w:kern w:val="0"/>
          <w:sz w:val="24"/>
          <w:szCs w:val="24"/>
        </w:rPr>
        <w:t>※商品券の換金は、使用期間中で金融機関の営業日であればいつでもできます。</w:t>
      </w:r>
    </w:p>
    <w:p w:rsidR="007F059E" w:rsidRDefault="007F059E" w:rsidP="001C3F55">
      <w:pPr>
        <w:autoSpaceDE w:val="0"/>
        <w:autoSpaceDN w:val="0"/>
        <w:adjustRightInd w:val="0"/>
        <w:rPr>
          <w:rFonts w:ascii="HG丸ｺﾞｼｯｸM-PRO" w:eastAsia="HG丸ｺﾞｼｯｸM-PRO" w:cs="HG丸ｺﾞｼｯｸM-PRO"/>
          <w:color w:val="000000"/>
          <w:kern w:val="0"/>
          <w:sz w:val="24"/>
          <w:szCs w:val="24"/>
        </w:rPr>
      </w:pPr>
    </w:p>
    <w:p w:rsidR="000D3E8F" w:rsidRPr="007F059E" w:rsidRDefault="000D3E8F" w:rsidP="001C3F55">
      <w:pPr>
        <w:autoSpaceDE w:val="0"/>
        <w:autoSpaceDN w:val="0"/>
        <w:adjustRightInd w:val="0"/>
        <w:rPr>
          <w:rFonts w:ascii="HG丸ｺﾞｼｯｸM-PRO" w:eastAsia="HG丸ｺﾞｼｯｸM-PRO" w:cs="HG丸ｺﾞｼｯｸM-PRO"/>
          <w:color w:val="000000"/>
          <w:kern w:val="0"/>
          <w:sz w:val="24"/>
          <w:szCs w:val="24"/>
          <w:shd w:val="pct15" w:color="auto" w:fill="FFFFFF"/>
        </w:rPr>
      </w:pPr>
      <w:r w:rsidRPr="007F059E">
        <w:rPr>
          <w:rFonts w:ascii="HG丸ｺﾞｼｯｸM-PRO" w:eastAsia="HG丸ｺﾞｼｯｸM-PRO" w:cs="HG丸ｺﾞｼｯｸM-PRO" w:hint="eastAsia"/>
          <w:color w:val="000000"/>
          <w:kern w:val="0"/>
          <w:sz w:val="24"/>
          <w:szCs w:val="24"/>
          <w:shd w:val="pct15" w:color="auto" w:fill="FFFFFF"/>
        </w:rPr>
        <w:t>９</w:t>
      </w:r>
      <w:r w:rsidRPr="007F059E">
        <w:rPr>
          <w:rFonts w:ascii="HG丸ｺﾞｼｯｸM-PRO" w:eastAsia="HG丸ｺﾞｼｯｸM-PRO" w:cs="HG丸ｺﾞｼｯｸM-PRO"/>
          <w:color w:val="000000"/>
          <w:kern w:val="0"/>
          <w:sz w:val="24"/>
          <w:szCs w:val="24"/>
          <w:shd w:val="pct15" w:color="auto" w:fill="FFFFFF"/>
        </w:rPr>
        <w:t xml:space="preserve"> 換金手数料</w:t>
      </w:r>
      <w:r w:rsidR="007F059E">
        <w:rPr>
          <w:rFonts w:ascii="HG丸ｺﾞｼｯｸM-PRO" w:eastAsia="HG丸ｺﾞｼｯｸM-PRO" w:cs="HG丸ｺﾞｼｯｸM-PRO" w:hint="eastAsia"/>
          <w:color w:val="000000"/>
          <w:kern w:val="0"/>
          <w:sz w:val="24"/>
          <w:szCs w:val="24"/>
          <w:shd w:val="pct15" w:color="auto" w:fill="FFFFFF"/>
        </w:rPr>
        <w:t xml:space="preserve">　　　　　　　　　　　　　　　　　　　　　　　　　　　　　　</w:t>
      </w:r>
    </w:p>
    <w:p w:rsidR="000D3E8F" w:rsidRDefault="007F059E" w:rsidP="001C3F55">
      <w:pPr>
        <w:autoSpaceDE w:val="0"/>
        <w:autoSpaceDN w:val="0"/>
        <w:adjustRightInd w:val="0"/>
        <w:rPr>
          <w:rFonts w:ascii="HG丸ｺﾞｼｯｸM-PRO" w:eastAsia="HG丸ｺﾞｼｯｸM-PRO" w:cs="HG丸ｺﾞｼｯｸM-PRO"/>
          <w:color w:val="000000"/>
          <w:kern w:val="0"/>
          <w:sz w:val="24"/>
          <w:szCs w:val="24"/>
        </w:rPr>
      </w:pPr>
      <w:r>
        <w:rPr>
          <w:rFonts w:ascii="HG丸ｺﾞｼｯｸM-PRO" w:eastAsia="HG丸ｺﾞｼｯｸM-PRO" w:cs="HG丸ｺﾞｼｯｸM-PRO" w:hint="eastAsia"/>
          <w:color w:val="000000"/>
          <w:kern w:val="0"/>
          <w:sz w:val="24"/>
          <w:szCs w:val="24"/>
        </w:rPr>
        <w:t>□</w:t>
      </w:r>
      <w:r w:rsidR="000D3E8F" w:rsidRPr="000D3E8F">
        <w:rPr>
          <w:rFonts w:ascii="HG丸ｺﾞｼｯｸM-PRO" w:eastAsia="HG丸ｺﾞｼｯｸM-PRO" w:cs="HG丸ｺﾞｼｯｸM-PRO" w:hint="eastAsia"/>
          <w:color w:val="000000"/>
          <w:kern w:val="0"/>
          <w:sz w:val="24"/>
          <w:szCs w:val="24"/>
        </w:rPr>
        <w:t>事業者負担なし。</w:t>
      </w:r>
    </w:p>
    <w:p w:rsidR="007F059E" w:rsidRPr="000D3E8F" w:rsidRDefault="007F059E" w:rsidP="001C3F55">
      <w:pPr>
        <w:autoSpaceDE w:val="0"/>
        <w:autoSpaceDN w:val="0"/>
        <w:adjustRightInd w:val="0"/>
        <w:rPr>
          <w:rFonts w:ascii="HG丸ｺﾞｼｯｸM-PRO" w:eastAsia="HG丸ｺﾞｼｯｸM-PRO" w:cs="HG丸ｺﾞｼｯｸM-PRO"/>
          <w:color w:val="000000"/>
          <w:kern w:val="0"/>
          <w:sz w:val="24"/>
          <w:szCs w:val="24"/>
        </w:rPr>
      </w:pPr>
    </w:p>
    <w:p w:rsidR="000D3E8F" w:rsidRPr="007F059E" w:rsidRDefault="000D3E8F" w:rsidP="001C3F55">
      <w:pPr>
        <w:autoSpaceDE w:val="0"/>
        <w:autoSpaceDN w:val="0"/>
        <w:adjustRightInd w:val="0"/>
        <w:rPr>
          <w:rFonts w:ascii="HG丸ｺﾞｼｯｸM-PRO" w:eastAsia="HG丸ｺﾞｼｯｸM-PRO" w:cs="HG丸ｺﾞｼｯｸM-PRO"/>
          <w:color w:val="000000"/>
          <w:kern w:val="0"/>
          <w:sz w:val="24"/>
          <w:szCs w:val="24"/>
          <w:shd w:val="pct15" w:color="auto" w:fill="FFFFFF"/>
        </w:rPr>
      </w:pPr>
      <w:r w:rsidRPr="007F059E">
        <w:rPr>
          <w:rFonts w:ascii="HG丸ｺﾞｼｯｸM-PRO" w:eastAsia="HG丸ｺﾞｼｯｸM-PRO" w:cs="HG丸ｺﾞｼｯｸM-PRO"/>
          <w:color w:val="000000"/>
          <w:kern w:val="0"/>
          <w:sz w:val="24"/>
          <w:szCs w:val="24"/>
          <w:shd w:val="pct15" w:color="auto" w:fill="FFFFFF"/>
        </w:rPr>
        <w:t>10 換金振込み</w:t>
      </w:r>
      <w:r w:rsidR="007F059E">
        <w:rPr>
          <w:rFonts w:ascii="HG丸ｺﾞｼｯｸM-PRO" w:eastAsia="HG丸ｺﾞｼｯｸM-PRO" w:cs="HG丸ｺﾞｼｯｸM-PRO" w:hint="eastAsia"/>
          <w:color w:val="000000"/>
          <w:kern w:val="0"/>
          <w:sz w:val="24"/>
          <w:szCs w:val="24"/>
          <w:shd w:val="pct15" w:color="auto" w:fill="FFFFFF"/>
        </w:rPr>
        <w:t xml:space="preserve">　　　　　　　　　　　　　　　　　　　　　　　　　　　　　</w:t>
      </w:r>
    </w:p>
    <w:p w:rsidR="007F059E" w:rsidRDefault="007F059E" w:rsidP="002515CC">
      <w:pPr>
        <w:autoSpaceDE w:val="0"/>
        <w:autoSpaceDN w:val="0"/>
        <w:adjustRightInd w:val="0"/>
        <w:ind w:left="240" w:hangingChars="100" w:hanging="240"/>
        <w:rPr>
          <w:rFonts w:ascii="HG丸ｺﾞｼｯｸM-PRO" w:eastAsia="HG丸ｺﾞｼｯｸM-PRO" w:cs="HG丸ｺﾞｼｯｸM-PRO"/>
          <w:color w:val="000000"/>
          <w:kern w:val="0"/>
          <w:sz w:val="24"/>
          <w:szCs w:val="24"/>
        </w:rPr>
      </w:pPr>
      <w:r>
        <w:rPr>
          <w:rFonts w:ascii="HG丸ｺﾞｼｯｸM-PRO" w:eastAsia="HG丸ｺﾞｼｯｸM-PRO" w:cs="HG丸ｺﾞｼｯｸM-PRO" w:hint="eastAsia"/>
          <w:color w:val="000000"/>
          <w:kern w:val="0"/>
          <w:sz w:val="24"/>
          <w:szCs w:val="24"/>
        </w:rPr>
        <w:t>□換金の方法は、取次金融機関から特定事業者の預金口座への振込とする。</w:t>
      </w:r>
    </w:p>
    <w:p w:rsidR="00333CEF" w:rsidRPr="007F059E" w:rsidRDefault="00333CEF" w:rsidP="002515CC">
      <w:pPr>
        <w:autoSpaceDE w:val="0"/>
        <w:autoSpaceDN w:val="0"/>
        <w:adjustRightInd w:val="0"/>
        <w:ind w:left="240" w:hangingChars="100" w:hanging="240"/>
        <w:rPr>
          <w:rFonts w:ascii="HG丸ｺﾞｼｯｸM-PRO" w:eastAsia="HG丸ｺﾞｼｯｸM-PRO" w:cs="HG丸ｺﾞｼｯｸM-PRO"/>
          <w:color w:val="000000"/>
          <w:kern w:val="0"/>
          <w:sz w:val="24"/>
          <w:szCs w:val="24"/>
        </w:rPr>
      </w:pPr>
    </w:p>
    <w:p w:rsidR="000D3E8F" w:rsidRPr="007F059E" w:rsidRDefault="000D3E8F" w:rsidP="001C3F55">
      <w:pPr>
        <w:autoSpaceDE w:val="0"/>
        <w:autoSpaceDN w:val="0"/>
        <w:adjustRightInd w:val="0"/>
        <w:rPr>
          <w:rFonts w:ascii="HG丸ｺﾞｼｯｸM-PRO" w:eastAsia="HG丸ｺﾞｼｯｸM-PRO" w:cs="HG丸ｺﾞｼｯｸM-PRO"/>
          <w:color w:val="000000"/>
          <w:kern w:val="0"/>
          <w:sz w:val="24"/>
          <w:szCs w:val="24"/>
          <w:shd w:val="pct15" w:color="auto" w:fill="FFFFFF"/>
        </w:rPr>
      </w:pPr>
      <w:r w:rsidRPr="007F059E">
        <w:rPr>
          <w:rFonts w:ascii="HG丸ｺﾞｼｯｸM-PRO" w:eastAsia="HG丸ｺﾞｼｯｸM-PRO" w:cs="HG丸ｺﾞｼｯｸM-PRO"/>
          <w:color w:val="000000"/>
          <w:kern w:val="0"/>
          <w:sz w:val="24"/>
          <w:szCs w:val="24"/>
          <w:shd w:val="pct15" w:color="auto" w:fill="FFFFFF"/>
        </w:rPr>
        <w:t>11 使用対象外</w:t>
      </w:r>
      <w:r w:rsidR="007F059E" w:rsidRPr="007F059E">
        <w:rPr>
          <w:rFonts w:ascii="HG丸ｺﾞｼｯｸM-PRO" w:eastAsia="HG丸ｺﾞｼｯｸM-PRO" w:cs="HG丸ｺﾞｼｯｸM-PRO" w:hint="eastAsia"/>
          <w:color w:val="000000"/>
          <w:kern w:val="0"/>
          <w:sz w:val="24"/>
          <w:szCs w:val="24"/>
          <w:shd w:val="pct15" w:color="auto" w:fill="FFFFFF"/>
        </w:rPr>
        <w:t>となる物品・サービス</w:t>
      </w:r>
      <w:r w:rsidR="00946DAC">
        <w:rPr>
          <w:rFonts w:ascii="HG丸ｺﾞｼｯｸM-PRO" w:eastAsia="HG丸ｺﾞｼｯｸM-PRO" w:cs="HG丸ｺﾞｼｯｸM-PRO" w:hint="eastAsia"/>
          <w:color w:val="000000"/>
          <w:kern w:val="0"/>
          <w:sz w:val="24"/>
          <w:szCs w:val="24"/>
          <w:shd w:val="pct15" w:color="auto" w:fill="FFFFFF"/>
        </w:rPr>
        <w:t xml:space="preserve">　　　　　　　　　　　　　　　　　　　　</w:t>
      </w:r>
    </w:p>
    <w:p w:rsidR="002633AF" w:rsidRPr="002633AF" w:rsidRDefault="002633AF" w:rsidP="002633AF">
      <w:pPr>
        <w:autoSpaceDE w:val="0"/>
        <w:autoSpaceDN w:val="0"/>
        <w:adjustRightInd w:val="0"/>
        <w:rPr>
          <w:rFonts w:ascii="HG丸ｺﾞｼｯｸM-PRO" w:eastAsia="HG丸ｺﾞｼｯｸM-PRO" w:cs="HG丸ｺﾞｼｯｸM-PRO"/>
          <w:color w:val="000000"/>
          <w:kern w:val="0"/>
          <w:sz w:val="24"/>
          <w:szCs w:val="24"/>
        </w:rPr>
      </w:pPr>
      <w:r w:rsidRPr="002633AF">
        <w:rPr>
          <w:rFonts w:ascii="HG丸ｺﾞｼｯｸM-PRO" w:eastAsia="HG丸ｺﾞｼｯｸM-PRO" w:cs="HG丸ｺﾞｼｯｸM-PRO" w:hint="eastAsia"/>
          <w:color w:val="000000"/>
          <w:kern w:val="0"/>
          <w:sz w:val="24"/>
          <w:szCs w:val="24"/>
        </w:rPr>
        <w:t>□商品券、図書券、切手、印紙、はがき、プリペイドカード等換金性の高い商品</w:t>
      </w:r>
    </w:p>
    <w:p w:rsidR="002633AF" w:rsidRPr="002633AF" w:rsidRDefault="002633AF" w:rsidP="002633AF">
      <w:pPr>
        <w:autoSpaceDE w:val="0"/>
        <w:autoSpaceDN w:val="0"/>
        <w:adjustRightInd w:val="0"/>
        <w:rPr>
          <w:rFonts w:ascii="HG丸ｺﾞｼｯｸM-PRO" w:eastAsia="HG丸ｺﾞｼｯｸM-PRO" w:cs="HG丸ｺﾞｼｯｸM-PRO"/>
          <w:color w:val="000000"/>
          <w:kern w:val="0"/>
          <w:sz w:val="24"/>
          <w:szCs w:val="24"/>
        </w:rPr>
      </w:pPr>
      <w:r w:rsidRPr="002633AF">
        <w:rPr>
          <w:rFonts w:ascii="HG丸ｺﾞｼｯｸM-PRO" w:eastAsia="HG丸ｺﾞｼｯｸM-PRO" w:cs="HG丸ｺﾞｼｯｸM-PRO" w:hint="eastAsia"/>
          <w:color w:val="000000"/>
          <w:kern w:val="0"/>
          <w:sz w:val="24"/>
          <w:szCs w:val="24"/>
        </w:rPr>
        <w:t>□国や地方公共団体への支払、施設使用料水道料金、税金など</w:t>
      </w:r>
    </w:p>
    <w:p w:rsidR="002633AF" w:rsidRPr="002633AF" w:rsidRDefault="002633AF" w:rsidP="002633AF">
      <w:pPr>
        <w:autoSpaceDE w:val="0"/>
        <w:autoSpaceDN w:val="0"/>
        <w:adjustRightInd w:val="0"/>
        <w:rPr>
          <w:rFonts w:ascii="HG丸ｺﾞｼｯｸM-PRO" w:eastAsia="HG丸ｺﾞｼｯｸM-PRO" w:cs="HG丸ｺﾞｼｯｸM-PRO"/>
          <w:color w:val="000000"/>
          <w:kern w:val="0"/>
          <w:sz w:val="24"/>
          <w:szCs w:val="24"/>
        </w:rPr>
      </w:pPr>
      <w:r w:rsidRPr="002633AF">
        <w:rPr>
          <w:rFonts w:ascii="HG丸ｺﾞｼｯｸM-PRO" w:eastAsia="HG丸ｺﾞｼｯｸM-PRO" w:cs="HG丸ｺﾞｼｯｸM-PRO" w:hint="eastAsia"/>
          <w:color w:val="000000"/>
          <w:kern w:val="0"/>
          <w:sz w:val="24"/>
          <w:szCs w:val="24"/>
        </w:rPr>
        <w:t>□公共サービス（電気料、ガス料、</w:t>
      </w:r>
      <w:r w:rsidRPr="002633AF">
        <w:rPr>
          <w:rFonts w:ascii="HG丸ｺﾞｼｯｸM-PRO" w:eastAsia="HG丸ｺﾞｼｯｸM-PRO" w:cs="HG丸ｺﾞｼｯｸM-PRO"/>
          <w:color w:val="000000"/>
          <w:kern w:val="0"/>
          <w:sz w:val="24"/>
          <w:szCs w:val="24"/>
        </w:rPr>
        <w:t>NHK受信料など）</w:t>
      </w:r>
    </w:p>
    <w:p w:rsidR="002633AF" w:rsidRPr="002633AF" w:rsidRDefault="002633AF" w:rsidP="002633AF">
      <w:pPr>
        <w:autoSpaceDE w:val="0"/>
        <w:autoSpaceDN w:val="0"/>
        <w:adjustRightInd w:val="0"/>
        <w:rPr>
          <w:rFonts w:ascii="HG丸ｺﾞｼｯｸM-PRO" w:eastAsia="HG丸ｺﾞｼｯｸM-PRO" w:cs="HG丸ｺﾞｼｯｸM-PRO"/>
          <w:color w:val="000000"/>
          <w:kern w:val="0"/>
          <w:sz w:val="24"/>
          <w:szCs w:val="24"/>
        </w:rPr>
      </w:pPr>
      <w:r w:rsidRPr="002633AF">
        <w:rPr>
          <w:rFonts w:ascii="HG丸ｺﾞｼｯｸM-PRO" w:eastAsia="HG丸ｺﾞｼｯｸM-PRO" w:cs="HG丸ｺﾞｼｯｸM-PRO" w:hint="eastAsia"/>
          <w:color w:val="000000"/>
          <w:kern w:val="0"/>
          <w:sz w:val="24"/>
          <w:szCs w:val="24"/>
        </w:rPr>
        <w:t>□たばこ</w:t>
      </w:r>
    </w:p>
    <w:p w:rsidR="002633AF" w:rsidRPr="002633AF" w:rsidRDefault="002633AF" w:rsidP="002633AF">
      <w:pPr>
        <w:autoSpaceDE w:val="0"/>
        <w:autoSpaceDN w:val="0"/>
        <w:adjustRightInd w:val="0"/>
        <w:rPr>
          <w:rFonts w:ascii="HG丸ｺﾞｼｯｸM-PRO" w:eastAsia="HG丸ｺﾞｼｯｸM-PRO" w:cs="HG丸ｺﾞｼｯｸM-PRO"/>
          <w:color w:val="000000"/>
          <w:kern w:val="0"/>
          <w:sz w:val="24"/>
          <w:szCs w:val="24"/>
        </w:rPr>
      </w:pPr>
      <w:r w:rsidRPr="002633AF">
        <w:rPr>
          <w:rFonts w:ascii="HG丸ｺﾞｼｯｸM-PRO" w:eastAsia="HG丸ｺﾞｼｯｸM-PRO" w:cs="HG丸ｺﾞｼｯｸM-PRO" w:hint="eastAsia"/>
          <w:color w:val="000000"/>
          <w:kern w:val="0"/>
          <w:sz w:val="24"/>
          <w:szCs w:val="24"/>
        </w:rPr>
        <w:t>□仕入れ等の事業資金</w:t>
      </w:r>
    </w:p>
    <w:p w:rsidR="00946DAC" w:rsidRDefault="002633AF" w:rsidP="002633AF">
      <w:pPr>
        <w:autoSpaceDE w:val="0"/>
        <w:autoSpaceDN w:val="0"/>
        <w:adjustRightInd w:val="0"/>
        <w:rPr>
          <w:rFonts w:ascii="HG丸ｺﾞｼｯｸM-PRO" w:eastAsia="HG丸ｺﾞｼｯｸM-PRO" w:cs="HG丸ｺﾞｼｯｸM-PRO"/>
          <w:color w:val="000000"/>
          <w:kern w:val="0"/>
          <w:sz w:val="24"/>
          <w:szCs w:val="24"/>
        </w:rPr>
      </w:pPr>
      <w:r w:rsidRPr="002633AF">
        <w:rPr>
          <w:rFonts w:ascii="HG丸ｺﾞｼｯｸM-PRO" w:eastAsia="HG丸ｺﾞｼｯｸM-PRO" w:cs="HG丸ｺﾞｼｯｸM-PRO" w:hint="eastAsia"/>
          <w:color w:val="000000"/>
          <w:kern w:val="0"/>
          <w:sz w:val="24"/>
          <w:szCs w:val="24"/>
        </w:rPr>
        <w:lastRenderedPageBreak/>
        <w:t>□不動産の購入</w:t>
      </w:r>
    </w:p>
    <w:p w:rsidR="002633AF" w:rsidRDefault="002633AF" w:rsidP="002633AF">
      <w:pPr>
        <w:autoSpaceDE w:val="0"/>
        <w:autoSpaceDN w:val="0"/>
        <w:adjustRightInd w:val="0"/>
        <w:rPr>
          <w:rFonts w:ascii="HG丸ｺﾞｼｯｸM-PRO" w:eastAsia="HG丸ｺﾞｼｯｸM-PRO" w:cs="HG丸ｺﾞｼｯｸM-PRO" w:hint="eastAsia"/>
          <w:color w:val="000000"/>
          <w:kern w:val="0"/>
          <w:sz w:val="24"/>
          <w:szCs w:val="24"/>
        </w:rPr>
      </w:pPr>
    </w:p>
    <w:p w:rsidR="00946DAC" w:rsidRDefault="00946DAC" w:rsidP="001C3F55">
      <w:pPr>
        <w:autoSpaceDE w:val="0"/>
        <w:autoSpaceDN w:val="0"/>
        <w:adjustRightInd w:val="0"/>
        <w:rPr>
          <w:rFonts w:ascii="HG丸ｺﾞｼｯｸM-PRO" w:eastAsia="HG丸ｺﾞｼｯｸM-PRO" w:cs="HG丸ｺﾞｼｯｸM-PRO"/>
          <w:color w:val="000000"/>
          <w:kern w:val="0"/>
          <w:sz w:val="24"/>
          <w:szCs w:val="24"/>
        </w:rPr>
      </w:pPr>
      <w:r>
        <w:rPr>
          <w:rFonts w:ascii="HG丸ｺﾞｼｯｸM-PRO" w:eastAsia="HG丸ｺﾞｼｯｸM-PRO" w:cs="HG丸ｺﾞｼｯｸM-PRO" w:hint="eastAsia"/>
          <w:color w:val="000000"/>
          <w:kern w:val="0"/>
          <w:sz w:val="24"/>
          <w:szCs w:val="24"/>
          <w:shd w:val="pct15" w:color="auto" w:fill="FFFFFF"/>
        </w:rPr>
        <w:t xml:space="preserve">12 その他　　　　　　　　　　　　　　　　　　　　　　　　　　　　　　　</w:t>
      </w:r>
    </w:p>
    <w:p w:rsidR="005B0028" w:rsidRDefault="002633AF" w:rsidP="00946DAC">
      <w:pPr>
        <w:autoSpaceDE w:val="0"/>
        <w:autoSpaceDN w:val="0"/>
        <w:adjustRightInd w:val="0"/>
        <w:ind w:left="240" w:hangingChars="100" w:hanging="240"/>
        <w:rPr>
          <w:rFonts w:ascii="HG丸ｺﾞｼｯｸM-PRO" w:eastAsia="HG丸ｺﾞｼｯｸM-PRO" w:cs="HG丸ｺﾞｼｯｸM-PRO"/>
          <w:color w:val="000000"/>
          <w:kern w:val="0"/>
          <w:sz w:val="24"/>
          <w:szCs w:val="24"/>
        </w:rPr>
      </w:pPr>
      <w:r w:rsidRPr="00004C5D">
        <w:rPr>
          <w:rFonts w:eastAsiaTheme="minorHAnsi" w:hint="eastAsia"/>
          <w:noProof/>
          <w:sz w:val="24"/>
          <w:szCs w:val="24"/>
        </w:rPr>
        <mc:AlternateContent>
          <mc:Choice Requires="wps">
            <w:drawing>
              <wp:anchor distT="0" distB="0" distL="114300" distR="114300" simplePos="0" relativeHeight="251659264" behindDoc="0" locked="0" layoutInCell="1" allowOverlap="1" wp14:anchorId="419B5F5B" wp14:editId="00A5F111">
                <wp:simplePos x="0" y="0"/>
                <wp:positionH relativeFrom="column">
                  <wp:posOffset>3038475</wp:posOffset>
                </wp:positionH>
                <wp:positionV relativeFrom="paragraph">
                  <wp:posOffset>1561465</wp:posOffset>
                </wp:positionV>
                <wp:extent cx="2638425" cy="10001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2638425" cy="1000125"/>
                        </a:xfrm>
                        <a:prstGeom prst="rect">
                          <a:avLst/>
                        </a:prstGeom>
                        <a:solidFill>
                          <a:sysClr val="window" lastClr="FFFFFF"/>
                        </a:solidFill>
                        <a:ln w="9525" cap="flat" cmpd="sng" algn="ctr">
                          <a:solidFill>
                            <a:sysClr val="windowText" lastClr="000000"/>
                          </a:solidFill>
                          <a:prstDash val="solid"/>
                        </a:ln>
                        <a:effectLst/>
                      </wps:spPr>
                      <wps:txbx>
                        <w:txbxContent>
                          <w:p w:rsidR="002633AF" w:rsidRPr="000B74F8" w:rsidRDefault="002633AF" w:rsidP="002633AF">
                            <w:pPr>
                              <w:adjustRightInd w:val="0"/>
                              <w:snapToGrid w:val="0"/>
                              <w:spacing w:line="180" w:lineRule="auto"/>
                              <w:jc w:val="left"/>
                              <w:rPr>
                                <w:sz w:val="24"/>
                                <w:szCs w:val="24"/>
                              </w:rPr>
                            </w:pPr>
                            <w:r w:rsidRPr="000B74F8">
                              <w:rPr>
                                <w:rFonts w:hint="eastAsia"/>
                                <w:sz w:val="24"/>
                                <w:szCs w:val="24"/>
                              </w:rPr>
                              <w:t>喬木村</w:t>
                            </w:r>
                            <w:r w:rsidRPr="000B74F8">
                              <w:rPr>
                                <w:sz w:val="24"/>
                                <w:szCs w:val="24"/>
                              </w:rPr>
                              <w:t>役場</w:t>
                            </w:r>
                            <w:r w:rsidRPr="000B74F8">
                              <w:rPr>
                                <w:rFonts w:hint="eastAsia"/>
                                <w:sz w:val="24"/>
                                <w:szCs w:val="24"/>
                              </w:rPr>
                              <w:t xml:space="preserve"> 産業振興課 </w:t>
                            </w:r>
                            <w:r w:rsidRPr="000B74F8">
                              <w:rPr>
                                <w:sz w:val="24"/>
                                <w:szCs w:val="24"/>
                              </w:rPr>
                              <w:t>商工観光係</w:t>
                            </w:r>
                            <w:r w:rsidRPr="000B74F8">
                              <w:rPr>
                                <w:rFonts w:hint="eastAsia"/>
                                <w:sz w:val="24"/>
                                <w:szCs w:val="24"/>
                              </w:rPr>
                              <w:t xml:space="preserve">　</w:t>
                            </w:r>
                            <w:r w:rsidRPr="000B74F8">
                              <w:rPr>
                                <w:sz w:val="24"/>
                                <w:szCs w:val="24"/>
                              </w:rPr>
                              <w:t xml:space="preserve">　　</w:t>
                            </w:r>
                          </w:p>
                          <w:p w:rsidR="002633AF" w:rsidRDefault="002633AF" w:rsidP="002633AF">
                            <w:pPr>
                              <w:adjustRightInd w:val="0"/>
                              <w:snapToGrid w:val="0"/>
                              <w:spacing w:line="180" w:lineRule="auto"/>
                              <w:jc w:val="left"/>
                              <w:rPr>
                                <w:sz w:val="24"/>
                                <w:szCs w:val="24"/>
                              </w:rPr>
                            </w:pPr>
                            <w:r w:rsidRPr="000B74F8">
                              <w:rPr>
                                <w:rFonts w:hint="eastAsia"/>
                                <w:sz w:val="24"/>
                                <w:szCs w:val="24"/>
                              </w:rPr>
                              <w:t>課長：</w:t>
                            </w:r>
                            <w:r>
                              <w:rPr>
                                <w:rFonts w:hint="eastAsia"/>
                                <w:sz w:val="24"/>
                                <w:szCs w:val="24"/>
                              </w:rPr>
                              <w:t>福沢</w:t>
                            </w:r>
                            <w:r w:rsidRPr="000B74F8">
                              <w:rPr>
                                <w:rFonts w:hint="eastAsia"/>
                                <w:sz w:val="24"/>
                                <w:szCs w:val="24"/>
                              </w:rPr>
                              <w:t xml:space="preserve"> </w:t>
                            </w:r>
                            <w:r>
                              <w:rPr>
                                <w:rFonts w:hint="eastAsia"/>
                                <w:sz w:val="24"/>
                                <w:szCs w:val="24"/>
                              </w:rPr>
                              <w:t>博之</w:t>
                            </w:r>
                          </w:p>
                          <w:p w:rsidR="002633AF" w:rsidRPr="002A2821" w:rsidRDefault="002633AF" w:rsidP="002633AF">
                            <w:pPr>
                              <w:adjustRightInd w:val="0"/>
                              <w:snapToGrid w:val="0"/>
                              <w:spacing w:line="180" w:lineRule="auto"/>
                              <w:jc w:val="left"/>
                              <w:rPr>
                                <w:sz w:val="24"/>
                                <w:szCs w:val="24"/>
                                <w:u w:val="single"/>
                              </w:rPr>
                            </w:pPr>
                            <w:r w:rsidRPr="002A2821">
                              <w:rPr>
                                <w:rFonts w:hint="eastAsia"/>
                                <w:sz w:val="24"/>
                                <w:szCs w:val="24"/>
                                <w:u w:val="single"/>
                              </w:rPr>
                              <w:t xml:space="preserve">担当：市瀬　</w:t>
                            </w:r>
                            <w:r w:rsidRPr="002A2821">
                              <w:rPr>
                                <w:sz w:val="24"/>
                                <w:szCs w:val="24"/>
                                <w:u w:val="single"/>
                              </w:rPr>
                              <w:t>直紀</w:t>
                            </w:r>
                          </w:p>
                          <w:p w:rsidR="002633AF" w:rsidRPr="000B74F8" w:rsidRDefault="002633AF" w:rsidP="002633AF">
                            <w:pPr>
                              <w:adjustRightInd w:val="0"/>
                              <w:snapToGrid w:val="0"/>
                              <w:spacing w:line="180" w:lineRule="auto"/>
                              <w:rPr>
                                <w:sz w:val="24"/>
                                <w:szCs w:val="24"/>
                              </w:rPr>
                            </w:pPr>
                            <w:r>
                              <w:rPr>
                                <w:rFonts w:hint="eastAsia"/>
                                <w:kern w:val="0"/>
                                <w:sz w:val="24"/>
                                <w:szCs w:val="24"/>
                              </w:rPr>
                              <w:t>電話 :</w:t>
                            </w:r>
                            <w:r>
                              <w:rPr>
                                <w:kern w:val="0"/>
                                <w:sz w:val="24"/>
                                <w:szCs w:val="24"/>
                              </w:rPr>
                              <w:t xml:space="preserve"> </w:t>
                            </w:r>
                            <w:r w:rsidRPr="000B74F8">
                              <w:rPr>
                                <w:rFonts w:hint="eastAsia"/>
                                <w:sz w:val="24"/>
                                <w:szCs w:val="24"/>
                              </w:rPr>
                              <w:t>33-51</w:t>
                            </w:r>
                            <w:r w:rsidRPr="000B74F8">
                              <w:rPr>
                                <w:sz w:val="24"/>
                                <w:szCs w:val="24"/>
                              </w:rPr>
                              <w:t>26</w:t>
                            </w:r>
                            <w:r w:rsidRPr="000B74F8">
                              <w:rPr>
                                <w:rFonts w:hint="eastAsia"/>
                                <w:sz w:val="24"/>
                                <w:szCs w:val="24"/>
                              </w:rPr>
                              <w:t>（直通）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B5F5B" id="正方形/長方形 4" o:spid="_x0000_s1026" style="position:absolute;left:0;text-align:left;margin-left:239.25pt;margin-top:122.95pt;width:207.7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TOjwIAABMFAAAOAAAAZHJzL2Uyb0RvYy54bWysVEtu2zAQ3RfoHQjuG8mukyZG5MCw4aJA&#10;kARIiqxpirIEUCRL0pbce7QHaNZdF130OA3QW/SRUhLnsyqqBTXDGc7n8Q2PT9pako2wrtIqo4O9&#10;lBKhuM4rtcrox6vFm0NKnGcqZ1IrkdGtcPRk8vrVcWPGYqhLLXNhCYIoN25MRkvvzThJHC9Fzdye&#10;NkLBWGhbMw/VrpLcsgbRa5kM0/QgabTNjdVcOIfdeWekkxi/KAT350XhhCcyo6jNx9XGdRnWZHLM&#10;xivLTFnxvgz2D1XUrFJIeh9qzjwja1s9C1VX3GqnC7/HdZ3ooqi4iD2gm0H6pJvLkhkRewE4ztzD&#10;5P5fWH62ubCkyjM6okSxGld0+/3m9uvP37++JX++/OgkMgpANcaN4X9pLmyvOYih67awdfijH9JG&#10;cLf34IrWE47N4cHbw9FwnxIO2yBN0wEUxEkejhvr/HuhaxKEjFrcXgSVbU6d71zvXEI2p2WVLyop&#10;o7J1M2nJhuGiwY9cN5RI5jw2M7qIX5/t0TGpSJPRo/1YGAMBC8k8aqwNIHFqRQmTKzCbextLeXTY&#10;Pct5hW538qJLfC/lDX3MmSu7gmPU3k2q0I6I3O3bDsB3UAfJt8u2x3+p8y2uz+qO187wRYXAp+j7&#10;glkQGZTHcPpzLIXU6FT3EiWltp9f2g/+4BeslDQYDMDwac2sQFsfFJh3NBiNwiRFZbT/bgjF7lqW&#10;uxa1rmcaVzLAM2B4FIO/l3diYXV9jRmehqwwMcWRuwO8V2a+G1i8AlxMp9EN02OYP1WXhofgAbIA&#10;6VV7zazp+eNxGWf6bojY+AmNOt9wUunp2uuiihwLEHe4gptBweRFlvavRBjtXT16Pbxlk78AAAD/&#10;/wMAUEsDBBQABgAIAAAAIQDnc9Py4QAAAAsBAAAPAAAAZHJzL2Rvd25yZXYueG1sTI9BS8NAEIXv&#10;gv9hGcGb3RhTm6bZlCqIIL0YC7a3bXZMgtnZkN026b93POlxeB9vvpevJ9uJMw6+daTgfhaBQKqc&#10;aalWsPt4uUtB+KDJ6M4RKrigh3VxfZXrzLiR3vFchlpwCflMK2hC6DMpfdWg1X7meiTOvtxgdeBz&#10;qKUZ9MjltpNxFD1Kq1viD43u8bnB6rs8WQWb8Sl+PfhDebGfi/2OtvJtGKVStzfTZgUi4BT+YPjV&#10;Z3Uo2OnoTmS86BQki3TOqII4mS9BMJEuE1535Ch6SEAWufy/ofgBAAD//wMAUEsBAi0AFAAGAAgA&#10;AAAhALaDOJL+AAAA4QEAABMAAAAAAAAAAAAAAAAAAAAAAFtDb250ZW50X1R5cGVzXS54bWxQSwEC&#10;LQAUAAYACAAAACEAOP0h/9YAAACUAQAACwAAAAAAAAAAAAAAAAAvAQAAX3JlbHMvLnJlbHNQSwEC&#10;LQAUAAYACAAAACEAGiXkzo8CAAATBQAADgAAAAAAAAAAAAAAAAAuAgAAZHJzL2Uyb0RvYy54bWxQ&#10;SwECLQAUAAYACAAAACEA53PT8uEAAAALAQAADwAAAAAAAAAAAAAAAADpBAAAZHJzL2Rvd25yZXYu&#10;eG1sUEsFBgAAAAAEAAQA8wAAAPcFAAAAAA==&#10;" fillcolor="window" strokecolor="windowText">
                <v:textbox>
                  <w:txbxContent>
                    <w:p w:rsidR="002633AF" w:rsidRPr="000B74F8" w:rsidRDefault="002633AF" w:rsidP="002633AF">
                      <w:pPr>
                        <w:adjustRightInd w:val="0"/>
                        <w:snapToGrid w:val="0"/>
                        <w:spacing w:line="180" w:lineRule="auto"/>
                        <w:jc w:val="left"/>
                        <w:rPr>
                          <w:sz w:val="24"/>
                          <w:szCs w:val="24"/>
                        </w:rPr>
                      </w:pPr>
                      <w:r w:rsidRPr="000B74F8">
                        <w:rPr>
                          <w:rFonts w:hint="eastAsia"/>
                          <w:sz w:val="24"/>
                          <w:szCs w:val="24"/>
                        </w:rPr>
                        <w:t>喬木村</w:t>
                      </w:r>
                      <w:r w:rsidRPr="000B74F8">
                        <w:rPr>
                          <w:sz w:val="24"/>
                          <w:szCs w:val="24"/>
                        </w:rPr>
                        <w:t>役場</w:t>
                      </w:r>
                      <w:r w:rsidRPr="000B74F8">
                        <w:rPr>
                          <w:rFonts w:hint="eastAsia"/>
                          <w:sz w:val="24"/>
                          <w:szCs w:val="24"/>
                        </w:rPr>
                        <w:t xml:space="preserve"> 産業振興課 </w:t>
                      </w:r>
                      <w:r w:rsidRPr="000B74F8">
                        <w:rPr>
                          <w:sz w:val="24"/>
                          <w:szCs w:val="24"/>
                        </w:rPr>
                        <w:t>商工観光係</w:t>
                      </w:r>
                      <w:r w:rsidRPr="000B74F8">
                        <w:rPr>
                          <w:rFonts w:hint="eastAsia"/>
                          <w:sz w:val="24"/>
                          <w:szCs w:val="24"/>
                        </w:rPr>
                        <w:t xml:space="preserve">　</w:t>
                      </w:r>
                      <w:r w:rsidRPr="000B74F8">
                        <w:rPr>
                          <w:sz w:val="24"/>
                          <w:szCs w:val="24"/>
                        </w:rPr>
                        <w:t xml:space="preserve">　　</w:t>
                      </w:r>
                    </w:p>
                    <w:p w:rsidR="002633AF" w:rsidRDefault="002633AF" w:rsidP="002633AF">
                      <w:pPr>
                        <w:adjustRightInd w:val="0"/>
                        <w:snapToGrid w:val="0"/>
                        <w:spacing w:line="180" w:lineRule="auto"/>
                        <w:jc w:val="left"/>
                        <w:rPr>
                          <w:sz w:val="24"/>
                          <w:szCs w:val="24"/>
                        </w:rPr>
                      </w:pPr>
                      <w:r w:rsidRPr="000B74F8">
                        <w:rPr>
                          <w:rFonts w:hint="eastAsia"/>
                          <w:sz w:val="24"/>
                          <w:szCs w:val="24"/>
                        </w:rPr>
                        <w:t>課長：</w:t>
                      </w:r>
                      <w:r>
                        <w:rPr>
                          <w:rFonts w:hint="eastAsia"/>
                          <w:sz w:val="24"/>
                          <w:szCs w:val="24"/>
                        </w:rPr>
                        <w:t>福沢</w:t>
                      </w:r>
                      <w:r w:rsidRPr="000B74F8">
                        <w:rPr>
                          <w:rFonts w:hint="eastAsia"/>
                          <w:sz w:val="24"/>
                          <w:szCs w:val="24"/>
                        </w:rPr>
                        <w:t xml:space="preserve"> </w:t>
                      </w:r>
                      <w:r>
                        <w:rPr>
                          <w:rFonts w:hint="eastAsia"/>
                          <w:sz w:val="24"/>
                          <w:szCs w:val="24"/>
                        </w:rPr>
                        <w:t>博之</w:t>
                      </w:r>
                    </w:p>
                    <w:p w:rsidR="002633AF" w:rsidRPr="002A2821" w:rsidRDefault="002633AF" w:rsidP="002633AF">
                      <w:pPr>
                        <w:adjustRightInd w:val="0"/>
                        <w:snapToGrid w:val="0"/>
                        <w:spacing w:line="180" w:lineRule="auto"/>
                        <w:jc w:val="left"/>
                        <w:rPr>
                          <w:sz w:val="24"/>
                          <w:szCs w:val="24"/>
                          <w:u w:val="single"/>
                        </w:rPr>
                      </w:pPr>
                      <w:r w:rsidRPr="002A2821">
                        <w:rPr>
                          <w:rFonts w:hint="eastAsia"/>
                          <w:sz w:val="24"/>
                          <w:szCs w:val="24"/>
                          <w:u w:val="single"/>
                        </w:rPr>
                        <w:t xml:space="preserve">担当：市瀬　</w:t>
                      </w:r>
                      <w:r w:rsidRPr="002A2821">
                        <w:rPr>
                          <w:sz w:val="24"/>
                          <w:szCs w:val="24"/>
                          <w:u w:val="single"/>
                        </w:rPr>
                        <w:t>直紀</w:t>
                      </w:r>
                    </w:p>
                    <w:p w:rsidR="002633AF" w:rsidRPr="000B74F8" w:rsidRDefault="002633AF" w:rsidP="002633AF">
                      <w:pPr>
                        <w:adjustRightInd w:val="0"/>
                        <w:snapToGrid w:val="0"/>
                        <w:spacing w:line="180" w:lineRule="auto"/>
                        <w:rPr>
                          <w:sz w:val="24"/>
                          <w:szCs w:val="24"/>
                        </w:rPr>
                      </w:pPr>
                      <w:r>
                        <w:rPr>
                          <w:rFonts w:hint="eastAsia"/>
                          <w:kern w:val="0"/>
                          <w:sz w:val="24"/>
                          <w:szCs w:val="24"/>
                        </w:rPr>
                        <w:t>電話 :</w:t>
                      </w:r>
                      <w:r>
                        <w:rPr>
                          <w:kern w:val="0"/>
                          <w:sz w:val="24"/>
                          <w:szCs w:val="24"/>
                        </w:rPr>
                        <w:t xml:space="preserve"> </w:t>
                      </w:r>
                      <w:r w:rsidRPr="000B74F8">
                        <w:rPr>
                          <w:rFonts w:hint="eastAsia"/>
                          <w:sz w:val="24"/>
                          <w:szCs w:val="24"/>
                        </w:rPr>
                        <w:t>33-51</w:t>
                      </w:r>
                      <w:r w:rsidRPr="000B74F8">
                        <w:rPr>
                          <w:sz w:val="24"/>
                          <w:szCs w:val="24"/>
                        </w:rPr>
                        <w:t>26</w:t>
                      </w:r>
                      <w:r w:rsidRPr="000B74F8">
                        <w:rPr>
                          <w:rFonts w:hint="eastAsia"/>
                          <w:sz w:val="24"/>
                          <w:szCs w:val="24"/>
                        </w:rPr>
                        <w:t>（直通）</w:t>
                      </w:r>
                    </w:p>
                  </w:txbxContent>
                </v:textbox>
              </v:rect>
            </w:pict>
          </mc:Fallback>
        </mc:AlternateContent>
      </w:r>
      <w:r w:rsidRPr="002633AF">
        <w:rPr>
          <w:rFonts w:ascii="HG丸ｺﾞｼｯｸM-PRO" w:eastAsia="HG丸ｺﾞｼｯｸM-PRO" w:cs="HG丸ｺﾞｼｯｸM-PRO" w:hint="eastAsia"/>
          <w:color w:val="000000"/>
          <w:kern w:val="0"/>
          <w:sz w:val="24"/>
          <w:szCs w:val="24"/>
        </w:rPr>
        <w:t>□商行為以外での商品券等の換金や不正による商品券等の利用が発覚した場合は、換金金額の全額を返還してもらうほか、取扱事業者としての登録を取り消します。</w:t>
      </w:r>
    </w:p>
    <w:sectPr w:rsidR="005B002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C96" w:rsidRDefault="003C7C96" w:rsidP="0003718F">
      <w:r>
        <w:separator/>
      </w:r>
    </w:p>
  </w:endnote>
  <w:endnote w:type="continuationSeparator" w:id="0">
    <w:p w:rsidR="003C7C96" w:rsidRDefault="003C7C96" w:rsidP="0003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C96" w:rsidRDefault="003C7C96" w:rsidP="0003718F">
      <w:r>
        <w:separator/>
      </w:r>
    </w:p>
  </w:footnote>
  <w:footnote w:type="continuationSeparator" w:id="0">
    <w:p w:rsidR="003C7C96" w:rsidRDefault="003C7C96" w:rsidP="000371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6A8"/>
    <w:rsid w:val="00007FD8"/>
    <w:rsid w:val="0003718F"/>
    <w:rsid w:val="00047887"/>
    <w:rsid w:val="00050DE2"/>
    <w:rsid w:val="00064B04"/>
    <w:rsid w:val="00085F2E"/>
    <w:rsid w:val="000A6ECF"/>
    <w:rsid w:val="000D3E8F"/>
    <w:rsid w:val="000E057D"/>
    <w:rsid w:val="000E794B"/>
    <w:rsid w:val="000F5E4B"/>
    <w:rsid w:val="00100310"/>
    <w:rsid w:val="00100498"/>
    <w:rsid w:val="00104B54"/>
    <w:rsid w:val="00115C68"/>
    <w:rsid w:val="00145897"/>
    <w:rsid w:val="001513DB"/>
    <w:rsid w:val="001C3F55"/>
    <w:rsid w:val="001C4A93"/>
    <w:rsid w:val="002515CC"/>
    <w:rsid w:val="002633AF"/>
    <w:rsid w:val="00283055"/>
    <w:rsid w:val="002B5326"/>
    <w:rsid w:val="002C1E3A"/>
    <w:rsid w:val="002F503D"/>
    <w:rsid w:val="003056BC"/>
    <w:rsid w:val="00333CEF"/>
    <w:rsid w:val="003565E1"/>
    <w:rsid w:val="00375A01"/>
    <w:rsid w:val="00381E44"/>
    <w:rsid w:val="003822D2"/>
    <w:rsid w:val="003862AE"/>
    <w:rsid w:val="003C7C96"/>
    <w:rsid w:val="003E1B1E"/>
    <w:rsid w:val="003F3812"/>
    <w:rsid w:val="00402074"/>
    <w:rsid w:val="00411FEF"/>
    <w:rsid w:val="00413643"/>
    <w:rsid w:val="00441C3E"/>
    <w:rsid w:val="00452E6F"/>
    <w:rsid w:val="004569D1"/>
    <w:rsid w:val="00474772"/>
    <w:rsid w:val="004B3CCC"/>
    <w:rsid w:val="004C1EDC"/>
    <w:rsid w:val="004D6536"/>
    <w:rsid w:val="004F5094"/>
    <w:rsid w:val="00530DB9"/>
    <w:rsid w:val="00543016"/>
    <w:rsid w:val="00581C32"/>
    <w:rsid w:val="005B0028"/>
    <w:rsid w:val="00620533"/>
    <w:rsid w:val="00643306"/>
    <w:rsid w:val="006747D1"/>
    <w:rsid w:val="006C28BB"/>
    <w:rsid w:val="006E63D2"/>
    <w:rsid w:val="007731D2"/>
    <w:rsid w:val="0079108C"/>
    <w:rsid w:val="007C603B"/>
    <w:rsid w:val="007E2F59"/>
    <w:rsid w:val="007F059E"/>
    <w:rsid w:val="0082284F"/>
    <w:rsid w:val="00860AE6"/>
    <w:rsid w:val="00896600"/>
    <w:rsid w:val="008F2594"/>
    <w:rsid w:val="00937E90"/>
    <w:rsid w:val="0094580D"/>
    <w:rsid w:val="00946DAC"/>
    <w:rsid w:val="009671A1"/>
    <w:rsid w:val="00975D27"/>
    <w:rsid w:val="00976CF6"/>
    <w:rsid w:val="009B4C65"/>
    <w:rsid w:val="009C0537"/>
    <w:rsid w:val="009E15CB"/>
    <w:rsid w:val="009E73AE"/>
    <w:rsid w:val="009F0A16"/>
    <w:rsid w:val="00A646C7"/>
    <w:rsid w:val="00AB2D4C"/>
    <w:rsid w:val="00AE33DA"/>
    <w:rsid w:val="00AF7299"/>
    <w:rsid w:val="00B12456"/>
    <w:rsid w:val="00B2533C"/>
    <w:rsid w:val="00B45BF8"/>
    <w:rsid w:val="00B83A7B"/>
    <w:rsid w:val="00C85A1A"/>
    <w:rsid w:val="00C92FEE"/>
    <w:rsid w:val="00C94440"/>
    <w:rsid w:val="00CA5117"/>
    <w:rsid w:val="00CC576D"/>
    <w:rsid w:val="00CD0F95"/>
    <w:rsid w:val="00D858C5"/>
    <w:rsid w:val="00DC15DA"/>
    <w:rsid w:val="00DC6687"/>
    <w:rsid w:val="00E25763"/>
    <w:rsid w:val="00E3282F"/>
    <w:rsid w:val="00E81988"/>
    <w:rsid w:val="00EA7435"/>
    <w:rsid w:val="00EF33AE"/>
    <w:rsid w:val="00F40A87"/>
    <w:rsid w:val="00F66ACE"/>
    <w:rsid w:val="00F83BC8"/>
    <w:rsid w:val="00FB1374"/>
    <w:rsid w:val="00FD66A8"/>
    <w:rsid w:val="00FE5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E096F9"/>
  <w15:chartTrackingRefBased/>
  <w15:docId w15:val="{3DFD11B6-6589-4F47-83E2-996A39EA3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6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D66A8"/>
    <w:pPr>
      <w:widowControl w:val="0"/>
      <w:autoSpaceDE w:val="0"/>
      <w:autoSpaceDN w:val="0"/>
      <w:adjustRightInd w:val="0"/>
    </w:pPr>
    <w:rPr>
      <w:rFonts w:ascii="HGP創英角ｺﾞｼｯｸUB" w:eastAsia="HGP創英角ｺﾞｼｯｸUB" w:cs="HGP創英角ｺﾞｼｯｸUB"/>
      <w:color w:val="000000"/>
      <w:kern w:val="0"/>
      <w:sz w:val="24"/>
      <w:szCs w:val="24"/>
    </w:rPr>
  </w:style>
  <w:style w:type="paragraph" w:styleId="a3">
    <w:name w:val="header"/>
    <w:basedOn w:val="a"/>
    <w:link w:val="a4"/>
    <w:uiPriority w:val="99"/>
    <w:unhideWhenUsed/>
    <w:rsid w:val="0003718F"/>
    <w:pPr>
      <w:tabs>
        <w:tab w:val="center" w:pos="4252"/>
        <w:tab w:val="right" w:pos="8504"/>
      </w:tabs>
      <w:snapToGrid w:val="0"/>
    </w:pPr>
  </w:style>
  <w:style w:type="character" w:customStyle="1" w:styleId="a4">
    <w:name w:val="ヘッダー (文字)"/>
    <w:basedOn w:val="a0"/>
    <w:link w:val="a3"/>
    <w:uiPriority w:val="99"/>
    <w:rsid w:val="0003718F"/>
  </w:style>
  <w:style w:type="paragraph" w:styleId="a5">
    <w:name w:val="footer"/>
    <w:basedOn w:val="a"/>
    <w:link w:val="a6"/>
    <w:uiPriority w:val="99"/>
    <w:unhideWhenUsed/>
    <w:rsid w:val="0003718F"/>
    <w:pPr>
      <w:tabs>
        <w:tab w:val="center" w:pos="4252"/>
        <w:tab w:val="right" w:pos="8504"/>
      </w:tabs>
      <w:snapToGrid w:val="0"/>
    </w:pPr>
  </w:style>
  <w:style w:type="character" w:customStyle="1" w:styleId="a6">
    <w:name w:val="フッター (文字)"/>
    <w:basedOn w:val="a0"/>
    <w:link w:val="a5"/>
    <w:uiPriority w:val="99"/>
    <w:rsid w:val="0003718F"/>
  </w:style>
  <w:style w:type="paragraph" w:styleId="a7">
    <w:name w:val="Balloon Text"/>
    <w:basedOn w:val="a"/>
    <w:link w:val="a8"/>
    <w:uiPriority w:val="99"/>
    <w:semiHidden/>
    <w:unhideWhenUsed/>
    <w:rsid w:val="004F50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5094"/>
    <w:rPr>
      <w:rFonts w:asciiTheme="majorHAnsi" w:eastAsiaTheme="majorEastAsia" w:hAnsiTheme="majorHAnsi" w:cstheme="majorBidi"/>
      <w:sz w:val="18"/>
      <w:szCs w:val="18"/>
    </w:rPr>
  </w:style>
  <w:style w:type="character" w:styleId="a9">
    <w:name w:val="Hyperlink"/>
    <w:basedOn w:val="a0"/>
    <w:uiPriority w:val="99"/>
    <w:unhideWhenUsed/>
    <w:rsid w:val="009F0A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uryu@vill.takagi.nagan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31BD5-E2F7-419B-A23F-3A9224470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917</TotalTime>
  <Pages>3</Pages>
  <Words>278</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CL19085</dc:creator>
  <cp:keywords/>
  <dc:description/>
  <cp:lastModifiedBy>CL19086</cp:lastModifiedBy>
  <cp:revision>4</cp:revision>
  <cp:lastPrinted>2021-06-24T05:05:00Z</cp:lastPrinted>
  <dcterms:created xsi:type="dcterms:W3CDTF">2020-07-04T05:59:00Z</dcterms:created>
  <dcterms:modified xsi:type="dcterms:W3CDTF">2023-12-20T08:12:00Z</dcterms:modified>
</cp:coreProperties>
</file>